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902" w:rsidRPr="00882902" w:rsidRDefault="00882902" w:rsidP="00882902">
      <w:pPr>
        <w:jc w:val="both"/>
        <w:rPr>
          <w:rFonts w:ascii="Times New Roman" w:hAnsi="Times New Roman" w:cs="Times New Roman"/>
          <w:bCs/>
          <w:color w:val="0D0D0D" w:themeColor="text1" w:themeTint="F2"/>
          <w:sz w:val="28"/>
          <w:szCs w:val="28"/>
        </w:rPr>
      </w:pPr>
      <w:r w:rsidRPr="00882902">
        <w:rPr>
          <w:rFonts w:ascii="Times New Roman" w:hAnsi="Times New Roman" w:cs="Times New Roman"/>
          <w:bCs/>
          <w:color w:val="0D0D0D" w:themeColor="text1" w:themeTint="F2"/>
          <w:sz w:val="28"/>
          <w:szCs w:val="28"/>
        </w:rPr>
        <w:t>Зада</w:t>
      </w:r>
      <w:r>
        <w:rPr>
          <w:rFonts w:ascii="Times New Roman" w:hAnsi="Times New Roman" w:cs="Times New Roman"/>
          <w:bCs/>
          <w:color w:val="0D0D0D" w:themeColor="text1" w:themeTint="F2"/>
          <w:sz w:val="28"/>
          <w:szCs w:val="28"/>
        </w:rPr>
        <w:t>ние на дистанционное обучение 24</w:t>
      </w:r>
      <w:r w:rsidRPr="00882902">
        <w:rPr>
          <w:rFonts w:ascii="Times New Roman" w:hAnsi="Times New Roman" w:cs="Times New Roman"/>
          <w:bCs/>
          <w:color w:val="0D0D0D" w:themeColor="text1" w:themeTint="F2"/>
          <w:sz w:val="28"/>
          <w:szCs w:val="28"/>
        </w:rPr>
        <w:t>.03.2020</w:t>
      </w:r>
    </w:p>
    <w:p w:rsidR="00882902" w:rsidRPr="00882902" w:rsidRDefault="00882902" w:rsidP="00882902">
      <w:pPr>
        <w:numPr>
          <w:ilvl w:val="0"/>
          <w:numId w:val="7"/>
        </w:numPr>
        <w:jc w:val="both"/>
        <w:rPr>
          <w:rFonts w:ascii="Times New Roman" w:hAnsi="Times New Roman" w:cs="Times New Roman"/>
          <w:bCs/>
          <w:color w:val="0D0D0D" w:themeColor="text1" w:themeTint="F2"/>
          <w:sz w:val="28"/>
          <w:szCs w:val="28"/>
        </w:rPr>
      </w:pPr>
      <w:r w:rsidRPr="00882902">
        <w:rPr>
          <w:rFonts w:ascii="Times New Roman" w:hAnsi="Times New Roman" w:cs="Times New Roman"/>
          <w:bCs/>
          <w:color w:val="0D0D0D" w:themeColor="text1" w:themeTint="F2"/>
          <w:sz w:val="28"/>
          <w:szCs w:val="28"/>
        </w:rPr>
        <w:t xml:space="preserve">Проработать материал по теме </w:t>
      </w:r>
      <w:r>
        <w:rPr>
          <w:rFonts w:ascii="Times New Roman" w:hAnsi="Times New Roman" w:cs="Times New Roman"/>
          <w:bCs/>
          <w:color w:val="0D0D0D" w:themeColor="text1" w:themeTint="F2"/>
          <w:sz w:val="28"/>
          <w:szCs w:val="28"/>
        </w:rPr>
        <w:t>10.1</w:t>
      </w:r>
      <w:r w:rsidRPr="00882902">
        <w:rPr>
          <w:rFonts w:ascii="Times New Roman" w:hAnsi="Times New Roman" w:cs="Times New Roman"/>
          <w:bCs/>
          <w:color w:val="0D0D0D" w:themeColor="text1" w:themeTint="F2"/>
          <w:sz w:val="28"/>
          <w:szCs w:val="28"/>
        </w:rPr>
        <w:t xml:space="preserve"> </w:t>
      </w:r>
    </w:p>
    <w:p w:rsidR="00882902" w:rsidRPr="00882902" w:rsidRDefault="00882902" w:rsidP="00882902">
      <w:pPr>
        <w:numPr>
          <w:ilvl w:val="0"/>
          <w:numId w:val="7"/>
        </w:numPr>
        <w:jc w:val="both"/>
        <w:rPr>
          <w:rFonts w:ascii="Times New Roman" w:hAnsi="Times New Roman" w:cs="Times New Roman"/>
          <w:bCs/>
          <w:color w:val="0D0D0D" w:themeColor="text1" w:themeTint="F2"/>
          <w:sz w:val="28"/>
          <w:szCs w:val="28"/>
        </w:rPr>
      </w:pPr>
      <w:r w:rsidRPr="00882902">
        <w:rPr>
          <w:rFonts w:ascii="Times New Roman" w:hAnsi="Times New Roman" w:cs="Times New Roman"/>
          <w:bCs/>
          <w:color w:val="0D0D0D" w:themeColor="text1" w:themeTint="F2"/>
          <w:sz w:val="28"/>
          <w:szCs w:val="28"/>
        </w:rPr>
        <w:t>Выполнить практическую работу</w:t>
      </w:r>
    </w:p>
    <w:p w:rsidR="00882902" w:rsidRPr="00882902" w:rsidRDefault="00882902" w:rsidP="00882902">
      <w:pPr>
        <w:numPr>
          <w:ilvl w:val="0"/>
          <w:numId w:val="7"/>
        </w:numPr>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Проработать материал по теме 10.2</w:t>
      </w:r>
      <w:bookmarkStart w:id="0" w:name="_GoBack"/>
      <w:bookmarkEnd w:id="0"/>
      <w:r w:rsidRPr="00882902">
        <w:rPr>
          <w:rFonts w:ascii="Times New Roman" w:hAnsi="Times New Roman" w:cs="Times New Roman"/>
          <w:bCs/>
          <w:color w:val="0D0D0D" w:themeColor="text1" w:themeTint="F2"/>
          <w:sz w:val="28"/>
          <w:szCs w:val="28"/>
        </w:rPr>
        <w:t xml:space="preserve"> </w:t>
      </w:r>
    </w:p>
    <w:p w:rsidR="00882902" w:rsidRPr="00882902" w:rsidRDefault="00882902" w:rsidP="00882902">
      <w:pPr>
        <w:numPr>
          <w:ilvl w:val="0"/>
          <w:numId w:val="7"/>
        </w:numPr>
        <w:jc w:val="both"/>
        <w:rPr>
          <w:rFonts w:ascii="Times New Roman" w:hAnsi="Times New Roman" w:cs="Times New Roman"/>
          <w:bCs/>
          <w:color w:val="0D0D0D" w:themeColor="text1" w:themeTint="F2"/>
          <w:sz w:val="28"/>
          <w:szCs w:val="28"/>
        </w:rPr>
      </w:pPr>
      <w:r w:rsidRPr="00882902">
        <w:rPr>
          <w:rFonts w:ascii="Times New Roman" w:hAnsi="Times New Roman" w:cs="Times New Roman"/>
          <w:bCs/>
          <w:color w:val="0D0D0D" w:themeColor="text1" w:themeTint="F2"/>
          <w:sz w:val="28"/>
          <w:szCs w:val="28"/>
        </w:rPr>
        <w:t xml:space="preserve">Все изложить в тетрадях и отправить мне в форме фотографий в контакте или на мейл: </w:t>
      </w:r>
      <w:hyperlink r:id="rId5" w:history="1">
        <w:r w:rsidRPr="00882902">
          <w:rPr>
            <w:rStyle w:val="a3"/>
            <w:rFonts w:ascii="Times New Roman" w:hAnsi="Times New Roman" w:cs="Times New Roman"/>
            <w:bCs/>
            <w:color w:val="056AD0" w:themeColor="hyperlink" w:themeTint="F2"/>
            <w:sz w:val="28"/>
            <w:szCs w:val="28"/>
            <w:lang w:val="en-US"/>
          </w:rPr>
          <w:t>Ecologicalsituation</w:t>
        </w:r>
        <w:r w:rsidRPr="00882902">
          <w:rPr>
            <w:rStyle w:val="a3"/>
            <w:rFonts w:ascii="Times New Roman" w:hAnsi="Times New Roman" w:cs="Times New Roman"/>
            <w:bCs/>
            <w:color w:val="056AD0" w:themeColor="hyperlink" w:themeTint="F2"/>
            <w:sz w:val="28"/>
            <w:szCs w:val="28"/>
          </w:rPr>
          <w:t>@</w:t>
        </w:r>
        <w:r w:rsidRPr="00882902">
          <w:rPr>
            <w:rStyle w:val="a3"/>
            <w:rFonts w:ascii="Times New Roman" w:hAnsi="Times New Roman" w:cs="Times New Roman"/>
            <w:bCs/>
            <w:color w:val="056AD0" w:themeColor="hyperlink" w:themeTint="F2"/>
            <w:sz w:val="28"/>
            <w:szCs w:val="28"/>
            <w:lang w:val="en-US"/>
          </w:rPr>
          <w:t>mail</w:t>
        </w:r>
        <w:r w:rsidRPr="00882902">
          <w:rPr>
            <w:rStyle w:val="a3"/>
            <w:rFonts w:ascii="Times New Roman" w:hAnsi="Times New Roman" w:cs="Times New Roman"/>
            <w:bCs/>
            <w:color w:val="056AD0" w:themeColor="hyperlink" w:themeTint="F2"/>
            <w:sz w:val="28"/>
            <w:szCs w:val="28"/>
          </w:rPr>
          <w:t>.</w:t>
        </w:r>
        <w:r w:rsidRPr="00882902">
          <w:rPr>
            <w:rStyle w:val="a3"/>
            <w:rFonts w:ascii="Times New Roman" w:hAnsi="Times New Roman" w:cs="Times New Roman"/>
            <w:bCs/>
            <w:color w:val="056AD0" w:themeColor="hyperlink" w:themeTint="F2"/>
            <w:sz w:val="28"/>
            <w:szCs w:val="28"/>
            <w:lang w:val="en-US"/>
          </w:rPr>
          <w:t>ru</w:t>
        </w:r>
      </w:hyperlink>
    </w:p>
    <w:p w:rsidR="00882902" w:rsidRPr="00882902" w:rsidRDefault="00882902" w:rsidP="00882902">
      <w:pPr>
        <w:numPr>
          <w:ilvl w:val="0"/>
          <w:numId w:val="7"/>
        </w:numPr>
        <w:jc w:val="both"/>
        <w:rPr>
          <w:rFonts w:ascii="Times New Roman" w:hAnsi="Times New Roman" w:cs="Times New Roman"/>
          <w:bCs/>
          <w:color w:val="0D0D0D" w:themeColor="text1" w:themeTint="F2"/>
          <w:sz w:val="28"/>
          <w:szCs w:val="28"/>
        </w:rPr>
      </w:pPr>
      <w:r w:rsidRPr="00882902">
        <w:rPr>
          <w:rFonts w:ascii="Times New Roman" w:hAnsi="Times New Roman" w:cs="Times New Roman"/>
          <w:bCs/>
          <w:color w:val="0D0D0D" w:themeColor="text1" w:themeTint="F2"/>
          <w:sz w:val="28"/>
          <w:szCs w:val="28"/>
        </w:rPr>
        <w:t>При отправлении файла вверху страницы подписывайте ФИО</w:t>
      </w:r>
    </w:p>
    <w:p w:rsidR="00882902" w:rsidRPr="00882902" w:rsidRDefault="00882902" w:rsidP="00882902">
      <w:pPr>
        <w:jc w:val="both"/>
        <w:rPr>
          <w:rFonts w:ascii="Times New Roman" w:hAnsi="Times New Roman" w:cs="Times New Roman"/>
          <w:bCs/>
          <w:color w:val="0D0D0D" w:themeColor="text1" w:themeTint="F2"/>
          <w:sz w:val="28"/>
          <w:szCs w:val="28"/>
        </w:rPr>
      </w:pPr>
    </w:p>
    <w:p w:rsidR="00BB7FB5" w:rsidRPr="001D2CC7" w:rsidRDefault="00BB7FB5" w:rsidP="00BB7FB5">
      <w:pPr>
        <w:jc w:val="center"/>
        <w:rPr>
          <w:rFonts w:ascii="Times New Roman" w:hAnsi="Times New Roman" w:cs="Times New Roman"/>
          <w:b/>
          <w:bCs/>
          <w:color w:val="0D0D0D" w:themeColor="text1" w:themeTint="F2"/>
          <w:sz w:val="28"/>
          <w:szCs w:val="28"/>
        </w:rPr>
      </w:pPr>
      <w:r w:rsidRPr="001D2CC7">
        <w:rPr>
          <w:rFonts w:ascii="Times New Roman" w:hAnsi="Times New Roman" w:cs="Times New Roman"/>
          <w:b/>
          <w:bCs/>
          <w:color w:val="0D0D0D" w:themeColor="text1" w:themeTint="F2"/>
          <w:sz w:val="28"/>
          <w:szCs w:val="28"/>
        </w:rPr>
        <w:t>Раздел. 10. Кровообращение</w:t>
      </w:r>
    </w:p>
    <w:p w:rsidR="00BB7FB5" w:rsidRPr="001D2CC7" w:rsidRDefault="00BB7FB5" w:rsidP="00BB7FB5">
      <w:pPr>
        <w:jc w:val="center"/>
        <w:rPr>
          <w:rFonts w:ascii="Times New Roman" w:hAnsi="Times New Roman" w:cs="Times New Roman"/>
          <w:b/>
          <w:color w:val="0D0D0D" w:themeColor="text1" w:themeTint="F2"/>
          <w:sz w:val="28"/>
          <w:szCs w:val="28"/>
        </w:rPr>
      </w:pPr>
      <w:r w:rsidRPr="001D2CC7">
        <w:rPr>
          <w:rFonts w:ascii="Times New Roman" w:hAnsi="Times New Roman" w:cs="Times New Roman"/>
          <w:b/>
          <w:bCs/>
          <w:color w:val="0D0D0D" w:themeColor="text1" w:themeTint="F2"/>
          <w:sz w:val="28"/>
          <w:szCs w:val="28"/>
        </w:rPr>
        <w:t>Тема 10.1. Физиологические свойства сердца</w:t>
      </w:r>
    </w:p>
    <w:p w:rsidR="00BB7FB5" w:rsidRPr="00BB7FB5" w:rsidRDefault="00BB7FB5" w:rsidP="00BB7FB5">
      <w:pPr>
        <w:spacing w:after="0" w:line="270" w:lineRule="atLeast"/>
        <w:ind w:firstLine="567"/>
        <w:jc w:val="both"/>
        <w:rPr>
          <w:rFonts w:ascii="Times New Roman" w:eastAsia="Times New Roman" w:hAnsi="Times New Roman" w:cs="Times New Roman"/>
          <w:color w:val="0D0D0D" w:themeColor="text1" w:themeTint="F2"/>
          <w:sz w:val="28"/>
          <w:szCs w:val="28"/>
          <w:lang w:eastAsia="ru-RU"/>
        </w:rPr>
      </w:pPr>
      <w:hyperlink r:id="rId6" w:tooltip="Кровь" w:history="1">
        <w:r w:rsidRPr="00BB7FB5">
          <w:rPr>
            <w:rFonts w:ascii="Times New Roman" w:eastAsia="Times New Roman" w:hAnsi="Times New Roman" w:cs="Times New Roman"/>
            <w:color w:val="0D0D0D" w:themeColor="text1" w:themeTint="F2"/>
            <w:sz w:val="28"/>
            <w:szCs w:val="28"/>
            <w:u w:val="single"/>
            <w:lang w:eastAsia="ru-RU"/>
          </w:rPr>
          <w:t>Кровь</w:t>
        </w:r>
      </w:hyperlink>
      <w:r w:rsidRPr="00BB7FB5">
        <w:rPr>
          <w:rFonts w:ascii="Times New Roman" w:eastAsia="Times New Roman" w:hAnsi="Times New Roman" w:cs="Times New Roman"/>
          <w:color w:val="0D0D0D" w:themeColor="text1" w:themeTint="F2"/>
          <w:sz w:val="28"/>
          <w:szCs w:val="28"/>
          <w:lang w:eastAsia="ru-RU"/>
        </w:rPr>
        <w:t> может выполнять свои многочисленные функции, только находясь в постоянном движении. Обеспечение движения крови является главной функцией сердца и сосудов, формирующих кровеносную систему. Сердечно-сосудистая система совместно с кровью участвует также в транспорте веществ, терморегуляции, реализации иммунных реакций и гуморальной регуляции функций организма. Движущая сила кровотока создастся за счет </w:t>
      </w:r>
      <w:hyperlink r:id="rId7" w:tooltip="Работа сердца" w:history="1">
        <w:r w:rsidRPr="00BB7FB5">
          <w:rPr>
            <w:rFonts w:ascii="Times New Roman" w:eastAsia="Times New Roman" w:hAnsi="Times New Roman" w:cs="Times New Roman"/>
            <w:color w:val="0D0D0D" w:themeColor="text1" w:themeTint="F2"/>
            <w:sz w:val="28"/>
            <w:szCs w:val="28"/>
            <w:u w:val="single"/>
            <w:lang w:eastAsia="ru-RU"/>
          </w:rPr>
          <w:t>работы сердца</w:t>
        </w:r>
      </w:hyperlink>
      <w:r w:rsidRPr="00BB7FB5">
        <w:rPr>
          <w:rFonts w:ascii="Times New Roman" w:eastAsia="Times New Roman" w:hAnsi="Times New Roman" w:cs="Times New Roman"/>
          <w:color w:val="0D0D0D" w:themeColor="text1" w:themeTint="F2"/>
          <w:sz w:val="28"/>
          <w:szCs w:val="28"/>
          <w:lang w:eastAsia="ru-RU"/>
        </w:rPr>
        <w:t>, которое выполняет функцию насоса.</w:t>
      </w:r>
    </w:p>
    <w:p w:rsidR="00BB7FB5" w:rsidRPr="00BB7FB5" w:rsidRDefault="00BB7FB5" w:rsidP="00BB7FB5">
      <w:pPr>
        <w:spacing w:before="180" w:after="0" w:line="270" w:lineRule="atLeast"/>
        <w:ind w:firstLine="567"/>
        <w:jc w:val="both"/>
        <w:rPr>
          <w:rFonts w:ascii="Times New Roman" w:eastAsia="Times New Roman" w:hAnsi="Times New Roman" w:cs="Times New Roman"/>
          <w:color w:val="0D0D0D" w:themeColor="text1" w:themeTint="F2"/>
          <w:sz w:val="28"/>
          <w:szCs w:val="28"/>
          <w:lang w:eastAsia="ru-RU"/>
        </w:rPr>
      </w:pPr>
      <w:r w:rsidRPr="00BB7FB5">
        <w:rPr>
          <w:rFonts w:ascii="Times New Roman" w:eastAsia="Times New Roman" w:hAnsi="Times New Roman" w:cs="Times New Roman"/>
          <w:color w:val="0D0D0D" w:themeColor="text1" w:themeTint="F2"/>
          <w:sz w:val="28"/>
          <w:szCs w:val="28"/>
          <w:lang w:eastAsia="ru-RU"/>
        </w:rPr>
        <w:t>Способность сердца сокращаться в течение всей жизни без остановки обусловлена рядом специфических физических и физиологических свойств сердечной мышцы. Сердечная мышца уникальным образом сочетает в себе качества скелетной и гладкой мускулатуры. Так же как и скелетные мышцы, миокард способен интенсивно работать и быстро сокращаться. Так же как и гладкие мышцы, он практически неутомим и не зависит от волевого усилия человека.</w:t>
      </w:r>
    </w:p>
    <w:p w:rsidR="00BB7FB5" w:rsidRPr="00BB7FB5" w:rsidRDefault="00BB7FB5" w:rsidP="00BB7FB5">
      <w:pPr>
        <w:spacing w:before="180" w:after="0" w:line="270" w:lineRule="atLeast"/>
        <w:rPr>
          <w:rFonts w:ascii="Times New Roman" w:eastAsia="Times New Roman" w:hAnsi="Times New Roman" w:cs="Times New Roman"/>
          <w:color w:val="0D0D0D" w:themeColor="text1" w:themeTint="F2"/>
          <w:sz w:val="28"/>
          <w:szCs w:val="28"/>
          <w:lang w:eastAsia="ru-RU"/>
        </w:rPr>
      </w:pPr>
      <w:r w:rsidRPr="00BB7FB5">
        <w:rPr>
          <w:rFonts w:ascii="Times New Roman" w:eastAsia="Times New Roman" w:hAnsi="Times New Roman" w:cs="Times New Roman"/>
          <w:noProof/>
          <w:color w:val="0D0D0D" w:themeColor="text1" w:themeTint="F2"/>
          <w:sz w:val="28"/>
          <w:szCs w:val="28"/>
          <w:lang w:eastAsia="ru-RU"/>
        </w:rPr>
        <w:lastRenderedPageBreak/>
        <w:drawing>
          <wp:inline distT="0" distB="0" distL="0" distR="0" wp14:anchorId="2C273B58" wp14:editId="781C5CB5">
            <wp:extent cx="5565830" cy="3265714"/>
            <wp:effectExtent l="0" t="0" r="0" b="0"/>
            <wp:docPr id="1" name="Рисунок 1" descr="http://www.grandars.ru/images/1/review/id/5421/29091167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andars.ru/images/1/review/id/5421/29091167d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7811" cy="3266876"/>
                    </a:xfrm>
                    <a:prstGeom prst="rect">
                      <a:avLst/>
                    </a:prstGeom>
                    <a:noFill/>
                    <a:ln>
                      <a:noFill/>
                    </a:ln>
                  </pic:spPr>
                </pic:pic>
              </a:graphicData>
            </a:graphic>
          </wp:inline>
        </w:drawing>
      </w:r>
    </w:p>
    <w:p w:rsidR="00BB7FB5" w:rsidRPr="001D2CC7" w:rsidRDefault="00BB7FB5" w:rsidP="00BB7FB5">
      <w:pPr>
        <w:rPr>
          <w:rFonts w:ascii="Times New Roman" w:hAnsi="Times New Roman" w:cs="Times New Roman"/>
          <w:b/>
          <w:bCs/>
          <w:i/>
          <w:iCs/>
          <w:color w:val="0D0D0D" w:themeColor="text1" w:themeTint="F2"/>
          <w:sz w:val="28"/>
          <w:szCs w:val="28"/>
          <w:u w:val="single"/>
        </w:rPr>
      </w:pPr>
    </w:p>
    <w:p w:rsidR="00BB7FB5" w:rsidRPr="001D2CC7" w:rsidRDefault="00BB7FB5" w:rsidP="00BB7FB5">
      <w:pPr>
        <w:ind w:firstLine="567"/>
        <w:jc w:val="both"/>
        <w:rPr>
          <w:rFonts w:ascii="Times New Roman" w:hAnsi="Times New Roman" w:cs="Times New Roman"/>
          <w:color w:val="0D0D0D" w:themeColor="text1" w:themeTint="F2"/>
          <w:sz w:val="28"/>
          <w:szCs w:val="28"/>
        </w:rPr>
      </w:pPr>
      <w:proofErr w:type="spellStart"/>
      <w:r w:rsidRPr="001D2CC7">
        <w:rPr>
          <w:rFonts w:ascii="Times New Roman" w:hAnsi="Times New Roman" w:cs="Times New Roman"/>
          <w:b/>
          <w:bCs/>
          <w:i/>
          <w:iCs/>
          <w:color w:val="0D0D0D" w:themeColor="text1" w:themeTint="F2"/>
          <w:sz w:val="28"/>
          <w:szCs w:val="28"/>
          <w:u w:val="single"/>
        </w:rPr>
        <w:t>Автоматией</w:t>
      </w:r>
      <w:proofErr w:type="spellEnd"/>
      <w:r w:rsidRPr="001D2CC7">
        <w:rPr>
          <w:rFonts w:ascii="Times New Roman" w:hAnsi="Times New Roman" w:cs="Times New Roman"/>
          <w:color w:val="0D0D0D" w:themeColor="text1" w:themeTint="F2"/>
          <w:sz w:val="28"/>
          <w:szCs w:val="28"/>
          <w:u w:val="single"/>
        </w:rPr>
        <w:t> </w:t>
      </w:r>
      <w:r w:rsidRPr="001D2CC7">
        <w:rPr>
          <w:rFonts w:ascii="Times New Roman" w:hAnsi="Times New Roman" w:cs="Times New Roman"/>
          <w:color w:val="0D0D0D" w:themeColor="text1" w:themeTint="F2"/>
          <w:sz w:val="28"/>
          <w:szCs w:val="28"/>
        </w:rPr>
        <w:t xml:space="preserve">сердца называется его способность к ритмическому сокращению без внешних раздражений под влиянием импульсов, возникающих в самом органе. Возбуждение в сердце возникает в месте впадения полых вен в правое предсердие, где находится так называемый </w:t>
      </w:r>
      <w:proofErr w:type="spellStart"/>
      <w:r w:rsidRPr="001D2CC7">
        <w:rPr>
          <w:rFonts w:ascii="Times New Roman" w:hAnsi="Times New Roman" w:cs="Times New Roman"/>
          <w:color w:val="0D0D0D" w:themeColor="text1" w:themeTint="F2"/>
          <w:sz w:val="28"/>
          <w:szCs w:val="28"/>
        </w:rPr>
        <w:t>синоатриальный</w:t>
      </w:r>
      <w:proofErr w:type="spellEnd"/>
      <w:r w:rsidRPr="001D2CC7">
        <w:rPr>
          <w:rFonts w:ascii="Times New Roman" w:hAnsi="Times New Roman" w:cs="Times New Roman"/>
          <w:color w:val="0D0D0D" w:themeColor="text1" w:themeTint="F2"/>
          <w:sz w:val="28"/>
          <w:szCs w:val="28"/>
        </w:rPr>
        <w:t xml:space="preserve"> узел, являющийся главным водителем ритма сердца. Далее возбуждение по предсердиям распространяется до атриовентрикулярного узла, расположенного в меж предсердной перегородке правого предсердия, затем по пучку </w:t>
      </w:r>
      <w:proofErr w:type="spellStart"/>
      <w:r w:rsidRPr="001D2CC7">
        <w:rPr>
          <w:rFonts w:ascii="Times New Roman" w:hAnsi="Times New Roman" w:cs="Times New Roman"/>
          <w:color w:val="0D0D0D" w:themeColor="text1" w:themeTint="F2"/>
          <w:sz w:val="28"/>
          <w:szCs w:val="28"/>
        </w:rPr>
        <w:t>Гисса</w:t>
      </w:r>
      <w:proofErr w:type="spellEnd"/>
      <w:r w:rsidRPr="001D2CC7">
        <w:rPr>
          <w:rFonts w:ascii="Times New Roman" w:hAnsi="Times New Roman" w:cs="Times New Roman"/>
          <w:color w:val="0D0D0D" w:themeColor="text1" w:themeTint="F2"/>
          <w:sz w:val="28"/>
          <w:szCs w:val="28"/>
        </w:rPr>
        <w:t xml:space="preserve">, его ножкам и волокнам </w:t>
      </w:r>
      <w:proofErr w:type="spellStart"/>
      <w:r w:rsidRPr="001D2CC7">
        <w:rPr>
          <w:rFonts w:ascii="Times New Roman" w:hAnsi="Times New Roman" w:cs="Times New Roman"/>
          <w:color w:val="0D0D0D" w:themeColor="text1" w:themeTint="F2"/>
          <w:sz w:val="28"/>
          <w:szCs w:val="28"/>
        </w:rPr>
        <w:t>Пуркинье</w:t>
      </w:r>
      <w:proofErr w:type="spellEnd"/>
      <w:r w:rsidRPr="001D2CC7">
        <w:rPr>
          <w:rFonts w:ascii="Times New Roman" w:hAnsi="Times New Roman" w:cs="Times New Roman"/>
          <w:color w:val="0D0D0D" w:themeColor="text1" w:themeTint="F2"/>
          <w:sz w:val="28"/>
          <w:szCs w:val="28"/>
        </w:rPr>
        <w:t xml:space="preserve"> оно проводится к мускулатуре желудочков.</w:t>
      </w:r>
    </w:p>
    <w:p w:rsidR="00BB7FB5" w:rsidRPr="001D2CC7" w:rsidRDefault="00BB7FB5" w:rsidP="00BB7FB5">
      <w:pPr>
        <w:ind w:firstLine="567"/>
        <w:jc w:val="both"/>
        <w:rPr>
          <w:rFonts w:ascii="Times New Roman" w:hAnsi="Times New Roman" w:cs="Times New Roman"/>
          <w:color w:val="0D0D0D" w:themeColor="text1" w:themeTint="F2"/>
          <w:sz w:val="28"/>
          <w:szCs w:val="28"/>
        </w:rPr>
      </w:pPr>
      <w:proofErr w:type="spellStart"/>
      <w:r w:rsidRPr="001D2CC7">
        <w:rPr>
          <w:rFonts w:ascii="Times New Roman" w:hAnsi="Times New Roman" w:cs="Times New Roman"/>
          <w:color w:val="0D0D0D" w:themeColor="text1" w:themeTint="F2"/>
          <w:sz w:val="28"/>
          <w:szCs w:val="28"/>
        </w:rPr>
        <w:t>Автоматия</w:t>
      </w:r>
      <w:proofErr w:type="spellEnd"/>
      <w:r w:rsidRPr="001D2CC7">
        <w:rPr>
          <w:rFonts w:ascii="Times New Roman" w:hAnsi="Times New Roman" w:cs="Times New Roman"/>
          <w:color w:val="0D0D0D" w:themeColor="text1" w:themeTint="F2"/>
          <w:sz w:val="28"/>
          <w:szCs w:val="28"/>
        </w:rPr>
        <w:t xml:space="preserve"> обусловлена изменением мембранных потенциалов в водителе ритма, что связано со сдвигом концентрации ионов калия и натрия по обе стороны деполяризованных клеточных мембран. На характер проявления </w:t>
      </w:r>
      <w:proofErr w:type="spellStart"/>
      <w:r w:rsidRPr="001D2CC7">
        <w:rPr>
          <w:rFonts w:ascii="Times New Roman" w:hAnsi="Times New Roman" w:cs="Times New Roman"/>
          <w:color w:val="0D0D0D" w:themeColor="text1" w:themeTint="F2"/>
          <w:sz w:val="28"/>
          <w:szCs w:val="28"/>
        </w:rPr>
        <w:t>автоматии</w:t>
      </w:r>
      <w:proofErr w:type="spellEnd"/>
      <w:r w:rsidRPr="001D2CC7">
        <w:rPr>
          <w:rFonts w:ascii="Times New Roman" w:hAnsi="Times New Roman" w:cs="Times New Roman"/>
          <w:color w:val="0D0D0D" w:themeColor="text1" w:themeTint="F2"/>
          <w:sz w:val="28"/>
          <w:szCs w:val="28"/>
        </w:rPr>
        <w:t xml:space="preserve"> влияет содержание солей кальция в </w:t>
      </w:r>
      <w:proofErr w:type="spellStart"/>
      <w:r w:rsidRPr="001D2CC7">
        <w:rPr>
          <w:rFonts w:ascii="Times New Roman" w:hAnsi="Times New Roman" w:cs="Times New Roman"/>
          <w:color w:val="0D0D0D" w:themeColor="text1" w:themeTint="F2"/>
          <w:sz w:val="28"/>
          <w:szCs w:val="28"/>
        </w:rPr>
        <w:t>миокраде</w:t>
      </w:r>
      <w:proofErr w:type="spellEnd"/>
      <w:r w:rsidRPr="001D2CC7">
        <w:rPr>
          <w:rFonts w:ascii="Times New Roman" w:hAnsi="Times New Roman" w:cs="Times New Roman"/>
          <w:color w:val="0D0D0D" w:themeColor="text1" w:themeTint="F2"/>
          <w:sz w:val="28"/>
          <w:szCs w:val="28"/>
        </w:rPr>
        <w:t>, рН внутренней среды и ее температура, некоторые гормоны.</w:t>
      </w:r>
    </w:p>
    <w:p w:rsidR="00BB7FB5" w:rsidRPr="001D2CC7" w:rsidRDefault="00BB7FB5" w:rsidP="00BB7FB5">
      <w:pPr>
        <w:ind w:firstLine="567"/>
        <w:jc w:val="both"/>
        <w:rPr>
          <w:rFonts w:ascii="Times New Roman" w:hAnsi="Times New Roman" w:cs="Times New Roman"/>
          <w:color w:val="0D0D0D" w:themeColor="text1" w:themeTint="F2"/>
          <w:sz w:val="28"/>
          <w:szCs w:val="28"/>
        </w:rPr>
      </w:pPr>
      <w:r w:rsidRPr="001D2CC7">
        <w:rPr>
          <w:rFonts w:ascii="Times New Roman" w:hAnsi="Times New Roman" w:cs="Times New Roman"/>
          <w:b/>
          <w:bCs/>
          <w:i/>
          <w:iCs/>
          <w:color w:val="0D0D0D" w:themeColor="text1" w:themeTint="F2"/>
          <w:sz w:val="28"/>
          <w:szCs w:val="28"/>
          <w:u w:val="single"/>
        </w:rPr>
        <w:t>Возбудимость</w:t>
      </w:r>
      <w:r w:rsidRPr="001D2CC7">
        <w:rPr>
          <w:rFonts w:ascii="Times New Roman" w:hAnsi="Times New Roman" w:cs="Times New Roman"/>
          <w:color w:val="0D0D0D" w:themeColor="text1" w:themeTint="F2"/>
          <w:sz w:val="28"/>
          <w:szCs w:val="28"/>
        </w:rPr>
        <w:t> сердца проявляется в возникновении возбуждения при действии на него электрических, химических, термических и других раздражителей. В основе процесса возбуждения лежит появление отрицательного электрического потенциала в первоначально возбужденном участке, при этом сила раздражителя должна быть не менее пороговой. Сердце реагирует на раздражитель по закону «Все или ничего», т. е. или не отвечает на раздражение, или отвечает сокращением максимальной силы. Однако этот закон проявляется не всегда. Степень сокращения сердечной мышцы зависит не только от силы раздражителя, но и от величины ее предварительного растяжения, а также от температуры и состава питающей ее крови.</w:t>
      </w:r>
    </w:p>
    <w:p w:rsidR="00BB7FB5" w:rsidRPr="001D2CC7" w:rsidRDefault="00BB7FB5" w:rsidP="00BB7FB5">
      <w:pPr>
        <w:ind w:firstLine="567"/>
        <w:jc w:val="both"/>
        <w:rPr>
          <w:rFonts w:ascii="Times New Roman" w:hAnsi="Times New Roman" w:cs="Times New Roman"/>
          <w:color w:val="0D0D0D" w:themeColor="text1" w:themeTint="F2"/>
          <w:sz w:val="28"/>
          <w:szCs w:val="28"/>
        </w:rPr>
      </w:pPr>
      <w:r w:rsidRPr="001D2CC7">
        <w:rPr>
          <w:rFonts w:ascii="Times New Roman" w:hAnsi="Times New Roman" w:cs="Times New Roman"/>
          <w:color w:val="0D0D0D" w:themeColor="text1" w:themeTint="F2"/>
          <w:sz w:val="28"/>
          <w:szCs w:val="28"/>
        </w:rPr>
        <w:lastRenderedPageBreak/>
        <w:t xml:space="preserve">Возбудимость миокарда непостоянна. Б начальном периоде возбуждения сердечная мышца невосприимчива к повторным раздражениям, что составляет фазу абсолютной </w:t>
      </w:r>
      <w:proofErr w:type="spellStart"/>
      <w:r w:rsidRPr="001D2CC7">
        <w:rPr>
          <w:rFonts w:ascii="Times New Roman" w:hAnsi="Times New Roman" w:cs="Times New Roman"/>
          <w:color w:val="0D0D0D" w:themeColor="text1" w:themeTint="F2"/>
          <w:sz w:val="28"/>
          <w:szCs w:val="28"/>
        </w:rPr>
        <w:t>рефрактерности</w:t>
      </w:r>
      <w:proofErr w:type="spellEnd"/>
      <w:r w:rsidRPr="001D2CC7">
        <w:rPr>
          <w:rFonts w:ascii="Times New Roman" w:hAnsi="Times New Roman" w:cs="Times New Roman"/>
          <w:color w:val="0D0D0D" w:themeColor="text1" w:themeTint="F2"/>
          <w:sz w:val="28"/>
          <w:szCs w:val="28"/>
        </w:rPr>
        <w:t xml:space="preserve">, равную по времени систоле сердца. Вследствие достаточно длительного периода абсолютной </w:t>
      </w:r>
      <w:proofErr w:type="spellStart"/>
      <w:r w:rsidRPr="001D2CC7">
        <w:rPr>
          <w:rFonts w:ascii="Times New Roman" w:hAnsi="Times New Roman" w:cs="Times New Roman"/>
          <w:color w:val="0D0D0D" w:themeColor="text1" w:themeTint="F2"/>
          <w:sz w:val="28"/>
          <w:szCs w:val="28"/>
        </w:rPr>
        <w:t>рефрактерности</w:t>
      </w:r>
      <w:proofErr w:type="spellEnd"/>
      <w:r w:rsidRPr="001D2CC7">
        <w:rPr>
          <w:rFonts w:ascii="Times New Roman" w:hAnsi="Times New Roman" w:cs="Times New Roman"/>
          <w:color w:val="0D0D0D" w:themeColor="text1" w:themeTint="F2"/>
          <w:sz w:val="28"/>
          <w:szCs w:val="28"/>
        </w:rPr>
        <w:t xml:space="preserve"> сердечная мышца не может сокращаться по типу тетануса, что имеет исключительно важное значение для координации работы предсердий и желудочков.</w:t>
      </w:r>
    </w:p>
    <w:p w:rsidR="00BB7FB5" w:rsidRPr="001D2CC7" w:rsidRDefault="00BB7FB5" w:rsidP="00BB7FB5">
      <w:pPr>
        <w:ind w:firstLine="567"/>
        <w:jc w:val="both"/>
        <w:rPr>
          <w:rFonts w:ascii="Times New Roman" w:hAnsi="Times New Roman" w:cs="Times New Roman"/>
          <w:color w:val="0D0D0D" w:themeColor="text1" w:themeTint="F2"/>
          <w:sz w:val="28"/>
          <w:szCs w:val="28"/>
        </w:rPr>
      </w:pPr>
      <w:r w:rsidRPr="001D2CC7">
        <w:rPr>
          <w:rFonts w:ascii="Times New Roman" w:hAnsi="Times New Roman" w:cs="Times New Roman"/>
          <w:color w:val="0D0D0D" w:themeColor="text1" w:themeTint="F2"/>
          <w:sz w:val="28"/>
          <w:szCs w:val="28"/>
        </w:rPr>
        <w:t xml:space="preserve">С началом расслабления возбудимость сердца начинает восстанавливаться и наступает фаза относительной </w:t>
      </w:r>
      <w:proofErr w:type="spellStart"/>
      <w:r w:rsidRPr="001D2CC7">
        <w:rPr>
          <w:rFonts w:ascii="Times New Roman" w:hAnsi="Times New Roman" w:cs="Times New Roman"/>
          <w:color w:val="0D0D0D" w:themeColor="text1" w:themeTint="F2"/>
          <w:sz w:val="28"/>
          <w:szCs w:val="28"/>
        </w:rPr>
        <w:t>рефрактерности</w:t>
      </w:r>
      <w:proofErr w:type="spellEnd"/>
      <w:r w:rsidRPr="001D2CC7">
        <w:rPr>
          <w:rFonts w:ascii="Times New Roman" w:hAnsi="Times New Roman" w:cs="Times New Roman"/>
          <w:color w:val="0D0D0D" w:themeColor="text1" w:themeTint="F2"/>
          <w:sz w:val="28"/>
          <w:szCs w:val="28"/>
        </w:rPr>
        <w:t xml:space="preserve">. Поступление в этот момент дополнительного импульса способно вызвать внеочередное сокращение сердца — экстрасистолу. При этом период, следующий за экстрасистолой, длится больше времени, чем обычно, и называется компенсаторной паузой. После фазы относительной </w:t>
      </w:r>
      <w:proofErr w:type="spellStart"/>
      <w:r w:rsidRPr="001D2CC7">
        <w:rPr>
          <w:rFonts w:ascii="Times New Roman" w:hAnsi="Times New Roman" w:cs="Times New Roman"/>
          <w:color w:val="0D0D0D" w:themeColor="text1" w:themeTint="F2"/>
          <w:sz w:val="28"/>
          <w:szCs w:val="28"/>
        </w:rPr>
        <w:t>рефрактерности</w:t>
      </w:r>
      <w:proofErr w:type="spellEnd"/>
      <w:r w:rsidRPr="001D2CC7">
        <w:rPr>
          <w:rFonts w:ascii="Times New Roman" w:hAnsi="Times New Roman" w:cs="Times New Roman"/>
          <w:color w:val="0D0D0D" w:themeColor="text1" w:themeTint="F2"/>
          <w:sz w:val="28"/>
          <w:szCs w:val="28"/>
        </w:rPr>
        <w:t xml:space="preserve"> наступает период повышенной возбудимости. По времени он совпадает с диастолическим расслаблением и характеризуется тем, что импульсы даже небольшой силы могут вызвать сокращение сердца.</w:t>
      </w:r>
    </w:p>
    <w:p w:rsidR="00BB7FB5" w:rsidRPr="001D2CC7" w:rsidRDefault="00BB7FB5" w:rsidP="00BB7FB5">
      <w:pPr>
        <w:ind w:firstLine="567"/>
        <w:jc w:val="both"/>
        <w:rPr>
          <w:rFonts w:ascii="Times New Roman" w:hAnsi="Times New Roman" w:cs="Times New Roman"/>
          <w:color w:val="0D0D0D" w:themeColor="text1" w:themeTint="F2"/>
          <w:sz w:val="28"/>
          <w:szCs w:val="28"/>
        </w:rPr>
      </w:pPr>
      <w:r w:rsidRPr="001D2CC7">
        <w:rPr>
          <w:rFonts w:ascii="Times New Roman" w:hAnsi="Times New Roman" w:cs="Times New Roman"/>
          <w:b/>
          <w:bCs/>
          <w:i/>
          <w:iCs/>
          <w:color w:val="0D0D0D" w:themeColor="text1" w:themeTint="F2"/>
          <w:sz w:val="28"/>
          <w:szCs w:val="28"/>
          <w:u w:val="single"/>
        </w:rPr>
        <w:t>Проводимость</w:t>
      </w:r>
      <w:r w:rsidRPr="001D2CC7">
        <w:rPr>
          <w:rFonts w:ascii="Times New Roman" w:hAnsi="Times New Roman" w:cs="Times New Roman"/>
          <w:color w:val="0D0D0D" w:themeColor="text1" w:themeTint="F2"/>
          <w:sz w:val="28"/>
          <w:szCs w:val="28"/>
        </w:rPr>
        <w:t> сердца обеспечивает распространение возбуждения от клеток водителей ритма по всему миокарду. Проведение возбуждения по сердцу осуществляется электрическим путем. Потенциал действия, возникающий в одной мышечной клетке, является раздражителем для других. Проводимость в разных участках сердца неодинакова и зависит от структурных особенностей миокарда и проводящей системы, толщины миокарда, а также от температуры, уровня гликогена, кислорода и микроэлементов в сердечной мышце.</w:t>
      </w:r>
    </w:p>
    <w:p w:rsidR="00BB7FB5" w:rsidRPr="001D2CC7" w:rsidRDefault="00BB7FB5" w:rsidP="00BB7FB5">
      <w:pPr>
        <w:ind w:firstLine="567"/>
        <w:jc w:val="both"/>
        <w:rPr>
          <w:rFonts w:ascii="Times New Roman" w:hAnsi="Times New Roman" w:cs="Times New Roman"/>
          <w:color w:val="0D0D0D" w:themeColor="text1" w:themeTint="F2"/>
          <w:sz w:val="28"/>
          <w:szCs w:val="28"/>
        </w:rPr>
      </w:pPr>
      <w:r w:rsidRPr="001D2CC7">
        <w:rPr>
          <w:rFonts w:ascii="Times New Roman" w:hAnsi="Times New Roman" w:cs="Times New Roman"/>
          <w:b/>
          <w:bCs/>
          <w:i/>
          <w:iCs/>
          <w:color w:val="0D0D0D" w:themeColor="text1" w:themeTint="F2"/>
          <w:sz w:val="28"/>
          <w:szCs w:val="28"/>
          <w:u w:val="single"/>
        </w:rPr>
        <w:t>Сократимость</w:t>
      </w:r>
      <w:r w:rsidRPr="001D2CC7">
        <w:rPr>
          <w:rFonts w:ascii="Times New Roman" w:hAnsi="Times New Roman" w:cs="Times New Roman"/>
          <w:color w:val="0D0D0D" w:themeColor="text1" w:themeTint="F2"/>
          <w:sz w:val="28"/>
          <w:szCs w:val="28"/>
        </w:rPr>
        <w:t xml:space="preserve"> сердечной мышцы обусловливает увеличение напряжения или укорочение ее мышечных волокон при возбуждении. Возбуждение и сокращение являются функциями разных структурных элементов мышечного волокна. Возбуждение — это функция поверхностной клеточной мембраны, а сокращение — функция миофибрилл. Связь между возбуждением и сокращением, сопряжение их деятельности достигается при участии особого образования внутримышечного волокна— саркоплазматического </w:t>
      </w:r>
      <w:proofErr w:type="spellStart"/>
      <w:r w:rsidRPr="001D2CC7">
        <w:rPr>
          <w:rFonts w:ascii="Times New Roman" w:hAnsi="Times New Roman" w:cs="Times New Roman"/>
          <w:color w:val="0D0D0D" w:themeColor="text1" w:themeTint="F2"/>
          <w:sz w:val="28"/>
          <w:szCs w:val="28"/>
        </w:rPr>
        <w:t>ретикулума</w:t>
      </w:r>
      <w:proofErr w:type="spellEnd"/>
      <w:r w:rsidRPr="001D2CC7">
        <w:rPr>
          <w:rFonts w:ascii="Times New Roman" w:hAnsi="Times New Roman" w:cs="Times New Roman"/>
          <w:color w:val="0D0D0D" w:themeColor="text1" w:themeTint="F2"/>
          <w:sz w:val="28"/>
          <w:szCs w:val="28"/>
        </w:rPr>
        <w:t>.</w:t>
      </w:r>
    </w:p>
    <w:p w:rsidR="00BB7FB5" w:rsidRPr="001D2CC7" w:rsidRDefault="00BB7FB5" w:rsidP="00BB7FB5">
      <w:pPr>
        <w:ind w:firstLine="567"/>
        <w:jc w:val="both"/>
        <w:rPr>
          <w:rFonts w:ascii="Times New Roman" w:hAnsi="Times New Roman" w:cs="Times New Roman"/>
          <w:color w:val="0D0D0D" w:themeColor="text1" w:themeTint="F2"/>
          <w:sz w:val="28"/>
          <w:szCs w:val="28"/>
        </w:rPr>
      </w:pPr>
      <w:r w:rsidRPr="001D2CC7">
        <w:rPr>
          <w:rFonts w:ascii="Times New Roman" w:hAnsi="Times New Roman" w:cs="Times New Roman"/>
          <w:color w:val="0D0D0D" w:themeColor="text1" w:themeTint="F2"/>
          <w:sz w:val="28"/>
          <w:szCs w:val="28"/>
        </w:rPr>
        <w:t xml:space="preserve">Сила сокращения сердца прямо пропорциональна длине его мышечных волокон, т. е. степени их растяжения при изменении величины потока венозной крови. Иными словами, чем больше сердце растянуто во время диастолы, тем оно сильнее сокращается во время систолы. Эта особенность сердечной мышцы, установленная О. Франком и Е. </w:t>
      </w:r>
      <w:proofErr w:type="spellStart"/>
      <w:r w:rsidRPr="001D2CC7">
        <w:rPr>
          <w:rFonts w:ascii="Times New Roman" w:hAnsi="Times New Roman" w:cs="Times New Roman"/>
          <w:color w:val="0D0D0D" w:themeColor="text1" w:themeTint="F2"/>
          <w:sz w:val="28"/>
          <w:szCs w:val="28"/>
        </w:rPr>
        <w:t>Старлингом</w:t>
      </w:r>
      <w:proofErr w:type="spellEnd"/>
      <w:r w:rsidRPr="001D2CC7">
        <w:rPr>
          <w:rFonts w:ascii="Times New Roman" w:hAnsi="Times New Roman" w:cs="Times New Roman"/>
          <w:color w:val="0D0D0D" w:themeColor="text1" w:themeTint="F2"/>
          <w:sz w:val="28"/>
          <w:szCs w:val="28"/>
        </w:rPr>
        <w:t>, получила название закона сердца Франка-</w:t>
      </w:r>
      <w:proofErr w:type="spellStart"/>
      <w:r w:rsidRPr="001D2CC7">
        <w:rPr>
          <w:rFonts w:ascii="Times New Roman" w:hAnsi="Times New Roman" w:cs="Times New Roman"/>
          <w:color w:val="0D0D0D" w:themeColor="text1" w:themeTint="F2"/>
          <w:sz w:val="28"/>
          <w:szCs w:val="28"/>
        </w:rPr>
        <w:t>Старлинга</w:t>
      </w:r>
      <w:proofErr w:type="spellEnd"/>
      <w:r w:rsidRPr="001D2CC7">
        <w:rPr>
          <w:rFonts w:ascii="Times New Roman" w:hAnsi="Times New Roman" w:cs="Times New Roman"/>
          <w:color w:val="0D0D0D" w:themeColor="text1" w:themeTint="F2"/>
          <w:sz w:val="28"/>
          <w:szCs w:val="28"/>
        </w:rPr>
        <w:t>.</w:t>
      </w:r>
    </w:p>
    <w:p w:rsidR="00BB7FB5" w:rsidRPr="001D2CC7" w:rsidRDefault="00BB7FB5" w:rsidP="00BB7FB5">
      <w:pPr>
        <w:ind w:firstLine="567"/>
        <w:jc w:val="both"/>
        <w:rPr>
          <w:rFonts w:ascii="Times New Roman" w:hAnsi="Times New Roman" w:cs="Times New Roman"/>
          <w:color w:val="0D0D0D" w:themeColor="text1" w:themeTint="F2"/>
          <w:sz w:val="28"/>
          <w:szCs w:val="28"/>
        </w:rPr>
      </w:pPr>
      <w:r w:rsidRPr="001D2CC7">
        <w:rPr>
          <w:rFonts w:ascii="Times New Roman" w:hAnsi="Times New Roman" w:cs="Times New Roman"/>
          <w:color w:val="0D0D0D" w:themeColor="text1" w:themeTint="F2"/>
          <w:sz w:val="28"/>
          <w:szCs w:val="28"/>
        </w:rPr>
        <w:lastRenderedPageBreak/>
        <w:t xml:space="preserve">Поставщиками энергии для сокращения сердца служат АТФ и </w:t>
      </w:r>
      <w:proofErr w:type="spellStart"/>
      <w:r w:rsidRPr="001D2CC7">
        <w:rPr>
          <w:rFonts w:ascii="Times New Roman" w:hAnsi="Times New Roman" w:cs="Times New Roman"/>
          <w:color w:val="0D0D0D" w:themeColor="text1" w:themeTint="F2"/>
          <w:sz w:val="28"/>
          <w:szCs w:val="28"/>
        </w:rPr>
        <w:t>КрФ</w:t>
      </w:r>
      <w:proofErr w:type="spellEnd"/>
      <w:r w:rsidRPr="001D2CC7">
        <w:rPr>
          <w:rFonts w:ascii="Times New Roman" w:hAnsi="Times New Roman" w:cs="Times New Roman"/>
          <w:color w:val="0D0D0D" w:themeColor="text1" w:themeTint="F2"/>
          <w:sz w:val="28"/>
          <w:szCs w:val="28"/>
        </w:rPr>
        <w:t xml:space="preserve">, восстановление которых осуществляется окислительным и гликолитическим </w:t>
      </w:r>
      <w:proofErr w:type="spellStart"/>
      <w:r w:rsidRPr="001D2CC7">
        <w:rPr>
          <w:rFonts w:ascii="Times New Roman" w:hAnsi="Times New Roman" w:cs="Times New Roman"/>
          <w:color w:val="0D0D0D" w:themeColor="text1" w:themeTint="F2"/>
          <w:sz w:val="28"/>
          <w:szCs w:val="28"/>
        </w:rPr>
        <w:t>фосфорилированием</w:t>
      </w:r>
      <w:proofErr w:type="spellEnd"/>
      <w:r w:rsidRPr="001D2CC7">
        <w:rPr>
          <w:rFonts w:ascii="Times New Roman" w:hAnsi="Times New Roman" w:cs="Times New Roman"/>
          <w:color w:val="0D0D0D" w:themeColor="text1" w:themeTint="F2"/>
          <w:sz w:val="28"/>
          <w:szCs w:val="28"/>
        </w:rPr>
        <w:t>. При этом предпочтительными являются аэробные реакции.</w:t>
      </w:r>
    </w:p>
    <w:p w:rsidR="00BB7FB5" w:rsidRPr="001D2CC7" w:rsidRDefault="00BB7FB5" w:rsidP="00BB7FB5">
      <w:pPr>
        <w:ind w:firstLine="567"/>
        <w:jc w:val="both"/>
        <w:rPr>
          <w:rFonts w:ascii="Times New Roman" w:hAnsi="Times New Roman" w:cs="Times New Roman"/>
          <w:color w:val="0D0D0D" w:themeColor="text1" w:themeTint="F2"/>
          <w:sz w:val="28"/>
          <w:szCs w:val="28"/>
        </w:rPr>
      </w:pPr>
      <w:r w:rsidRPr="001D2CC7">
        <w:rPr>
          <w:rFonts w:ascii="Times New Roman" w:hAnsi="Times New Roman" w:cs="Times New Roman"/>
          <w:color w:val="0D0D0D" w:themeColor="text1" w:themeTint="F2"/>
          <w:sz w:val="28"/>
          <w:szCs w:val="28"/>
        </w:rPr>
        <w:t xml:space="preserve">В процессе возбуждения и сокращения миокарда в нем возникают </w:t>
      </w:r>
      <w:proofErr w:type="spellStart"/>
      <w:r w:rsidRPr="001D2CC7">
        <w:rPr>
          <w:rFonts w:ascii="Times New Roman" w:hAnsi="Times New Roman" w:cs="Times New Roman"/>
          <w:color w:val="0D0D0D" w:themeColor="text1" w:themeTint="F2"/>
          <w:sz w:val="28"/>
          <w:szCs w:val="28"/>
        </w:rPr>
        <w:t>биотокии</w:t>
      </w:r>
      <w:proofErr w:type="spellEnd"/>
      <w:r w:rsidRPr="001D2CC7">
        <w:rPr>
          <w:rFonts w:ascii="Times New Roman" w:hAnsi="Times New Roman" w:cs="Times New Roman"/>
          <w:color w:val="0D0D0D" w:themeColor="text1" w:themeTint="F2"/>
          <w:sz w:val="28"/>
          <w:szCs w:val="28"/>
        </w:rPr>
        <w:t xml:space="preserve"> сердце становится электрогенератором. Ткани тела, обладая высокой электропроводностью, позволяют регистрировать усиленные электрические потенциалы с различных участков его поверхности. Запись биотоков сердца называется электрокардиографией, а ее кривые— электрокардиограммой, которая впервые была записана в 1902 г В. </w:t>
      </w:r>
      <w:proofErr w:type="spellStart"/>
      <w:r w:rsidRPr="001D2CC7">
        <w:rPr>
          <w:rFonts w:ascii="Times New Roman" w:hAnsi="Times New Roman" w:cs="Times New Roman"/>
          <w:color w:val="0D0D0D" w:themeColor="text1" w:themeTint="F2"/>
          <w:sz w:val="28"/>
          <w:szCs w:val="28"/>
        </w:rPr>
        <w:t>Эйнтховеном</w:t>
      </w:r>
      <w:proofErr w:type="spellEnd"/>
      <w:r w:rsidRPr="001D2CC7">
        <w:rPr>
          <w:rFonts w:ascii="Times New Roman" w:hAnsi="Times New Roman" w:cs="Times New Roman"/>
          <w:color w:val="0D0D0D" w:themeColor="text1" w:themeTint="F2"/>
          <w:sz w:val="28"/>
          <w:szCs w:val="28"/>
        </w:rPr>
        <w:t>.</w:t>
      </w:r>
    </w:p>
    <w:p w:rsidR="00BB7FB5" w:rsidRPr="001D2CC7" w:rsidRDefault="00BB7FB5" w:rsidP="00BB7FB5">
      <w:pPr>
        <w:ind w:firstLine="567"/>
        <w:jc w:val="both"/>
        <w:rPr>
          <w:rFonts w:ascii="Times New Roman" w:hAnsi="Times New Roman" w:cs="Times New Roman"/>
          <w:color w:val="0D0D0D" w:themeColor="text1" w:themeTint="F2"/>
          <w:sz w:val="28"/>
          <w:szCs w:val="28"/>
        </w:rPr>
      </w:pPr>
      <w:r w:rsidRPr="001D2CC7">
        <w:rPr>
          <w:rFonts w:ascii="Times New Roman" w:hAnsi="Times New Roman" w:cs="Times New Roman"/>
          <w:color w:val="0D0D0D" w:themeColor="text1" w:themeTint="F2"/>
          <w:sz w:val="28"/>
          <w:szCs w:val="28"/>
        </w:rPr>
        <w:t>Для регистрации ЭКГ у человека применяют 3 стандартных отведения, при этом электроды накладывают на поверхность конечностей: I — правая рука-левая рука, II —правая рука-левая нога, III—левая рука-левая нога. Помимо стандартных применяют однополюсные грудные отведения и усиленные отведения от конечностей.</w:t>
      </w:r>
    </w:p>
    <w:p w:rsidR="00BB7FB5" w:rsidRPr="001D2CC7" w:rsidRDefault="00BB7FB5" w:rsidP="00BB7FB5">
      <w:pPr>
        <w:ind w:firstLine="567"/>
        <w:jc w:val="both"/>
        <w:rPr>
          <w:rFonts w:ascii="Times New Roman" w:hAnsi="Times New Roman" w:cs="Times New Roman"/>
          <w:color w:val="0D0D0D" w:themeColor="text1" w:themeTint="F2"/>
          <w:sz w:val="28"/>
          <w:szCs w:val="28"/>
        </w:rPr>
      </w:pPr>
      <w:r w:rsidRPr="001D2CC7">
        <w:rPr>
          <w:rFonts w:ascii="Times New Roman" w:hAnsi="Times New Roman" w:cs="Times New Roman"/>
          <w:color w:val="0D0D0D" w:themeColor="text1" w:themeTint="F2"/>
          <w:sz w:val="28"/>
          <w:szCs w:val="28"/>
        </w:rPr>
        <w:t xml:space="preserve">При анализе ЭКГ определяют величину зубцов в милливольтах и длину интервалов между ними в долях секунды. В каждом сердечном цикле различают зубцы Р, Q, R, </w:t>
      </w:r>
      <w:proofErr w:type="gramStart"/>
      <w:r w:rsidRPr="001D2CC7">
        <w:rPr>
          <w:rFonts w:ascii="Times New Roman" w:hAnsi="Times New Roman" w:cs="Times New Roman"/>
          <w:color w:val="0D0D0D" w:themeColor="text1" w:themeTint="F2"/>
          <w:sz w:val="28"/>
          <w:szCs w:val="28"/>
        </w:rPr>
        <w:t>S,T.</w:t>
      </w:r>
      <w:proofErr w:type="gramEnd"/>
      <w:r w:rsidRPr="001D2CC7">
        <w:rPr>
          <w:rFonts w:ascii="Times New Roman" w:hAnsi="Times New Roman" w:cs="Times New Roman"/>
          <w:color w:val="0D0D0D" w:themeColor="text1" w:themeTint="F2"/>
          <w:sz w:val="28"/>
          <w:szCs w:val="28"/>
        </w:rPr>
        <w:t xml:space="preserve"> Зубец Р отражает возбуждение предсердий, интервал P-Q — время проведения возбуждения от предсердия к желудочкам. Комплекс зубцов QRS характеризует возбуждение желудочков, а интервал S-T и зубец Т — процессы восстановления в желудочках, т. е. их </w:t>
      </w:r>
      <w:proofErr w:type="spellStart"/>
      <w:r w:rsidRPr="001D2CC7">
        <w:rPr>
          <w:rFonts w:ascii="Times New Roman" w:hAnsi="Times New Roman" w:cs="Times New Roman"/>
          <w:color w:val="0D0D0D" w:themeColor="text1" w:themeTint="F2"/>
          <w:sz w:val="28"/>
          <w:szCs w:val="28"/>
        </w:rPr>
        <w:t>реполяризацию</w:t>
      </w:r>
      <w:proofErr w:type="spellEnd"/>
      <w:r w:rsidRPr="001D2CC7">
        <w:rPr>
          <w:rFonts w:ascii="Times New Roman" w:hAnsi="Times New Roman" w:cs="Times New Roman"/>
          <w:color w:val="0D0D0D" w:themeColor="text1" w:themeTint="F2"/>
          <w:sz w:val="28"/>
          <w:szCs w:val="28"/>
        </w:rPr>
        <w:t xml:space="preserve">. Интервал Q-T, называемый электрической систолой, отражает распространение электрических процессов в </w:t>
      </w:r>
      <w:proofErr w:type="spellStart"/>
      <w:r w:rsidRPr="001D2CC7">
        <w:rPr>
          <w:rFonts w:ascii="Times New Roman" w:hAnsi="Times New Roman" w:cs="Times New Roman"/>
          <w:color w:val="0D0D0D" w:themeColor="text1" w:themeTint="F2"/>
          <w:sz w:val="28"/>
          <w:szCs w:val="28"/>
        </w:rPr>
        <w:t>миокраде</w:t>
      </w:r>
      <w:proofErr w:type="spellEnd"/>
      <w:r w:rsidRPr="001D2CC7">
        <w:rPr>
          <w:rFonts w:ascii="Times New Roman" w:hAnsi="Times New Roman" w:cs="Times New Roman"/>
          <w:color w:val="0D0D0D" w:themeColor="text1" w:themeTint="F2"/>
          <w:sz w:val="28"/>
          <w:szCs w:val="28"/>
        </w:rPr>
        <w:t>, т. е. его возбуждение. Время возбуждения миокарда зависит от продолжительности сердечного цикла, которую удобнее всего определять по интервалу R-R</w:t>
      </w:r>
    </w:p>
    <w:p w:rsidR="00BB7FB5" w:rsidRPr="001D2CC7" w:rsidRDefault="00BB7FB5" w:rsidP="00BB7FB5">
      <w:pPr>
        <w:ind w:firstLine="567"/>
        <w:jc w:val="both"/>
        <w:rPr>
          <w:rFonts w:ascii="Times New Roman" w:hAnsi="Times New Roman" w:cs="Times New Roman"/>
          <w:color w:val="0D0D0D" w:themeColor="text1" w:themeTint="F2"/>
          <w:sz w:val="28"/>
          <w:szCs w:val="28"/>
        </w:rPr>
      </w:pPr>
      <w:r w:rsidRPr="001D2CC7">
        <w:rPr>
          <w:rFonts w:ascii="Times New Roman" w:hAnsi="Times New Roman" w:cs="Times New Roman"/>
          <w:color w:val="0D0D0D" w:themeColor="text1" w:themeTint="F2"/>
          <w:sz w:val="28"/>
          <w:szCs w:val="28"/>
        </w:rPr>
        <w:t xml:space="preserve">По показателям ЭКГ можно судить об </w:t>
      </w:r>
      <w:proofErr w:type="spellStart"/>
      <w:r w:rsidRPr="001D2CC7">
        <w:rPr>
          <w:rFonts w:ascii="Times New Roman" w:hAnsi="Times New Roman" w:cs="Times New Roman"/>
          <w:color w:val="0D0D0D" w:themeColor="text1" w:themeTint="F2"/>
          <w:sz w:val="28"/>
          <w:szCs w:val="28"/>
        </w:rPr>
        <w:t>автоматии</w:t>
      </w:r>
      <w:proofErr w:type="spellEnd"/>
      <w:r w:rsidRPr="001D2CC7">
        <w:rPr>
          <w:rFonts w:ascii="Times New Roman" w:hAnsi="Times New Roman" w:cs="Times New Roman"/>
          <w:color w:val="0D0D0D" w:themeColor="text1" w:themeTint="F2"/>
          <w:sz w:val="28"/>
          <w:szCs w:val="28"/>
        </w:rPr>
        <w:t xml:space="preserve">, возбудимости, сократимости и проводимости сердечной мышцы. Особенности </w:t>
      </w:r>
      <w:proofErr w:type="spellStart"/>
      <w:r w:rsidRPr="001D2CC7">
        <w:rPr>
          <w:rFonts w:ascii="Times New Roman" w:hAnsi="Times New Roman" w:cs="Times New Roman"/>
          <w:color w:val="0D0D0D" w:themeColor="text1" w:themeTint="F2"/>
          <w:sz w:val="28"/>
          <w:szCs w:val="28"/>
        </w:rPr>
        <w:t>автоматии</w:t>
      </w:r>
      <w:proofErr w:type="spellEnd"/>
      <w:r w:rsidRPr="001D2CC7">
        <w:rPr>
          <w:rFonts w:ascii="Times New Roman" w:hAnsi="Times New Roman" w:cs="Times New Roman"/>
          <w:color w:val="0D0D0D" w:themeColor="text1" w:themeTint="F2"/>
          <w:sz w:val="28"/>
          <w:szCs w:val="28"/>
        </w:rPr>
        <w:t xml:space="preserve"> сердца проявляются в изменениях частоты и ритма зубцов ЭКГ, характер возбудимости и сократимости — в динамике ритма и высоте зубцов, а особенности проводимости — в продолжительности интервалов.</w:t>
      </w:r>
    </w:p>
    <w:p w:rsidR="00BB7FB5" w:rsidRPr="001D2CC7" w:rsidRDefault="00BB7FB5" w:rsidP="00BB7FB5">
      <w:pPr>
        <w:ind w:firstLine="567"/>
        <w:jc w:val="both"/>
        <w:rPr>
          <w:rFonts w:ascii="Times New Roman" w:hAnsi="Times New Roman" w:cs="Times New Roman"/>
          <w:color w:val="0D0D0D" w:themeColor="text1" w:themeTint="F2"/>
          <w:sz w:val="28"/>
          <w:szCs w:val="28"/>
        </w:rPr>
      </w:pPr>
      <w:r w:rsidRPr="001D2CC7">
        <w:rPr>
          <w:rFonts w:ascii="Times New Roman" w:hAnsi="Times New Roman" w:cs="Times New Roman"/>
          <w:color w:val="0D0D0D" w:themeColor="text1" w:themeTint="F2"/>
          <w:sz w:val="28"/>
          <w:szCs w:val="28"/>
        </w:rPr>
        <w:t xml:space="preserve">Ритм работы сердца зависит от возраста, пола, массы тела, тренированности. У молодых здоровых людей частота сердечных сокращений составляет 60-80ударов в 1 минуту. Ч СС менее 60 ударов в 1 мин. называется </w:t>
      </w:r>
      <w:proofErr w:type="spellStart"/>
      <w:r w:rsidRPr="001D2CC7">
        <w:rPr>
          <w:rFonts w:ascii="Times New Roman" w:hAnsi="Times New Roman" w:cs="Times New Roman"/>
          <w:color w:val="0D0D0D" w:themeColor="text1" w:themeTint="F2"/>
          <w:sz w:val="28"/>
          <w:szCs w:val="28"/>
        </w:rPr>
        <w:t>брадикардией</w:t>
      </w:r>
      <w:proofErr w:type="spellEnd"/>
      <w:r w:rsidRPr="001D2CC7">
        <w:rPr>
          <w:rFonts w:ascii="Times New Roman" w:hAnsi="Times New Roman" w:cs="Times New Roman"/>
          <w:color w:val="0D0D0D" w:themeColor="text1" w:themeTint="F2"/>
          <w:sz w:val="28"/>
          <w:szCs w:val="28"/>
        </w:rPr>
        <w:t xml:space="preserve">, аболее90—тахикардией. У здоровых людей может наблюдаться синусовая аритмия, при которой разница в продолжительности сердечных циклов в покое составляет 0.2-0.3 с и более. Иногда аритмия связана с фазами дыхания, она обусловлена, преобладающими влияниями </w:t>
      </w:r>
      <w:r w:rsidRPr="001D2CC7">
        <w:rPr>
          <w:rFonts w:ascii="Times New Roman" w:hAnsi="Times New Roman" w:cs="Times New Roman"/>
          <w:color w:val="0D0D0D" w:themeColor="text1" w:themeTint="F2"/>
          <w:sz w:val="28"/>
          <w:szCs w:val="28"/>
        </w:rPr>
        <w:lastRenderedPageBreak/>
        <w:t xml:space="preserve">блуждающего или симпатического нервов. В этих случаях сердцебиения учащаются при вдохе и </w:t>
      </w:r>
      <w:proofErr w:type="spellStart"/>
      <w:r w:rsidRPr="001D2CC7">
        <w:rPr>
          <w:rFonts w:ascii="Times New Roman" w:hAnsi="Times New Roman" w:cs="Times New Roman"/>
          <w:color w:val="0D0D0D" w:themeColor="text1" w:themeTint="F2"/>
          <w:sz w:val="28"/>
          <w:szCs w:val="28"/>
        </w:rPr>
        <w:t>урежаются</w:t>
      </w:r>
      <w:proofErr w:type="spellEnd"/>
      <w:r w:rsidRPr="001D2CC7">
        <w:rPr>
          <w:rFonts w:ascii="Times New Roman" w:hAnsi="Times New Roman" w:cs="Times New Roman"/>
          <w:color w:val="0D0D0D" w:themeColor="text1" w:themeTint="F2"/>
          <w:sz w:val="28"/>
          <w:szCs w:val="28"/>
        </w:rPr>
        <w:t xml:space="preserve"> при выдохе.</w:t>
      </w:r>
    </w:p>
    <w:p w:rsidR="00BB7FB5" w:rsidRPr="001D2CC7" w:rsidRDefault="00BB7FB5" w:rsidP="00BB7FB5">
      <w:pPr>
        <w:ind w:firstLine="567"/>
        <w:jc w:val="both"/>
        <w:rPr>
          <w:rFonts w:ascii="Times New Roman" w:hAnsi="Times New Roman" w:cs="Times New Roman"/>
          <w:color w:val="0D0D0D" w:themeColor="text1" w:themeTint="F2"/>
          <w:sz w:val="28"/>
          <w:szCs w:val="28"/>
        </w:rPr>
      </w:pPr>
      <w:r w:rsidRPr="001D2CC7">
        <w:rPr>
          <w:rFonts w:ascii="Times New Roman" w:hAnsi="Times New Roman" w:cs="Times New Roman"/>
          <w:color w:val="0D0D0D" w:themeColor="text1" w:themeTint="F2"/>
          <w:sz w:val="28"/>
          <w:szCs w:val="28"/>
        </w:rPr>
        <w:t>Безостановочное движение крови по сосудам обусловлено ритмическими сокращениями сердца, которые чередуются с его расслаблением. Сокращение сердечной мышцы называется </w:t>
      </w:r>
      <w:r w:rsidRPr="001D2CC7">
        <w:rPr>
          <w:rFonts w:ascii="Times New Roman" w:hAnsi="Times New Roman" w:cs="Times New Roman"/>
          <w:b/>
          <w:bCs/>
          <w:i/>
          <w:iCs/>
          <w:color w:val="0D0D0D" w:themeColor="text1" w:themeTint="F2"/>
          <w:sz w:val="28"/>
          <w:szCs w:val="28"/>
          <w:u w:val="single"/>
        </w:rPr>
        <w:t>систолой</w:t>
      </w:r>
      <w:r w:rsidRPr="001D2CC7">
        <w:rPr>
          <w:rFonts w:ascii="Times New Roman" w:hAnsi="Times New Roman" w:cs="Times New Roman"/>
          <w:color w:val="0D0D0D" w:themeColor="text1" w:themeTint="F2"/>
          <w:sz w:val="28"/>
          <w:szCs w:val="28"/>
        </w:rPr>
        <w:t>, а ее расслабление — </w:t>
      </w:r>
      <w:r w:rsidRPr="001D2CC7">
        <w:rPr>
          <w:rFonts w:ascii="Times New Roman" w:hAnsi="Times New Roman" w:cs="Times New Roman"/>
          <w:b/>
          <w:bCs/>
          <w:i/>
          <w:iCs/>
          <w:color w:val="0D0D0D" w:themeColor="text1" w:themeTint="F2"/>
          <w:sz w:val="28"/>
          <w:szCs w:val="28"/>
          <w:u w:val="single"/>
        </w:rPr>
        <w:t>диастолой</w:t>
      </w:r>
      <w:r w:rsidRPr="001D2CC7">
        <w:rPr>
          <w:rFonts w:ascii="Times New Roman" w:hAnsi="Times New Roman" w:cs="Times New Roman"/>
          <w:color w:val="0D0D0D" w:themeColor="text1" w:themeTint="F2"/>
          <w:sz w:val="28"/>
          <w:szCs w:val="28"/>
        </w:rPr>
        <w:t>. Период, включающий систолу и диастолу, составляет сердечный цикл. Он состоит из трех фаз: систолы предсердий, систолы желудочков и общей диастолы сердца. Длительность сердечного цикла зависит от ЧСС. При сердечном ритме 75 ударов в 1 мин. она составляет 0.8 с, при этом систола предсердия равна 0.1 с, систола желудочков — 0.33 с и общая диастола сердца — 0.37 с.</w:t>
      </w:r>
    </w:p>
    <w:p w:rsidR="00BB7FB5" w:rsidRPr="001D2CC7" w:rsidRDefault="00BB7FB5" w:rsidP="00BB7FB5">
      <w:pPr>
        <w:ind w:firstLine="567"/>
        <w:jc w:val="both"/>
        <w:rPr>
          <w:rFonts w:ascii="Times New Roman" w:hAnsi="Times New Roman" w:cs="Times New Roman"/>
          <w:color w:val="0D0D0D" w:themeColor="text1" w:themeTint="F2"/>
          <w:sz w:val="28"/>
          <w:szCs w:val="28"/>
        </w:rPr>
      </w:pPr>
      <w:r w:rsidRPr="001D2CC7">
        <w:rPr>
          <w:rFonts w:ascii="Times New Roman" w:hAnsi="Times New Roman" w:cs="Times New Roman"/>
          <w:color w:val="0D0D0D" w:themeColor="text1" w:themeTint="F2"/>
          <w:sz w:val="28"/>
          <w:szCs w:val="28"/>
        </w:rPr>
        <w:t>Левый и правый желудочки при каждом сокращении сердца человека изгоняют соответственно в аорту и легочные артерии примерно 60-80 мл крови; этот объем называется систолическим или ударным объемом крови. Умножив УОК на ЧСС, можно вычислить минутный объем крови, который составляет в среднем 4.5-5 л.</w:t>
      </w:r>
    </w:p>
    <w:p w:rsidR="00BB7FB5" w:rsidRPr="001D2CC7" w:rsidRDefault="00BB7FB5" w:rsidP="00BB7FB5">
      <w:pPr>
        <w:ind w:firstLine="567"/>
        <w:jc w:val="center"/>
        <w:rPr>
          <w:rFonts w:ascii="Times New Roman" w:hAnsi="Times New Roman" w:cs="Times New Roman"/>
          <w:b/>
          <w:color w:val="0D0D0D" w:themeColor="text1" w:themeTint="F2"/>
          <w:sz w:val="28"/>
          <w:szCs w:val="28"/>
        </w:rPr>
      </w:pPr>
      <w:r w:rsidRPr="001D2CC7">
        <w:rPr>
          <w:rFonts w:ascii="Times New Roman" w:hAnsi="Times New Roman" w:cs="Times New Roman"/>
          <w:b/>
          <w:color w:val="0D0D0D" w:themeColor="text1" w:themeTint="F2"/>
          <w:sz w:val="28"/>
          <w:szCs w:val="28"/>
        </w:rPr>
        <w:t>Тема 10.2. Электрокардиография в покое</w:t>
      </w:r>
    </w:p>
    <w:p w:rsidR="00310F52" w:rsidRPr="00310F52"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310F52">
        <w:rPr>
          <w:rFonts w:ascii="Times New Roman" w:eastAsia="Times New Roman" w:hAnsi="Times New Roman" w:cs="Times New Roman"/>
          <w:color w:val="0D0D0D" w:themeColor="text1" w:themeTint="F2"/>
          <w:sz w:val="28"/>
          <w:szCs w:val="28"/>
          <w:lang w:eastAsia="ru-RU"/>
        </w:rPr>
        <w:t>Электрокардиография (ЭКГ) – метод регистрации электрических потенциалов сердца позволяет детально охарактеризовать нарушения проводимости, определить локализацию очаговых (инфарктных, рубцовых) изменений, установить признаки перегрузки и гипертрофии камер сердца, проводить мониторинг заболевания, оценить эффективность проводимого лечения. </w:t>
      </w:r>
    </w:p>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p>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История</w:t>
      </w:r>
    </w:p>
    <w:p w:rsidR="00310F52" w:rsidRPr="001D2CC7" w:rsidRDefault="00310F52" w:rsidP="00310F52">
      <w:pPr>
        <w:numPr>
          <w:ilvl w:val="0"/>
          <w:numId w:val="4"/>
        </w:numPr>
        <w:spacing w:after="0" w:line="240" w:lineRule="auto"/>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В </w:t>
      </w:r>
      <w:hyperlink r:id="rId9" w:tooltip="XIX век" w:history="1">
        <w:r w:rsidRPr="001D2CC7">
          <w:rPr>
            <w:rStyle w:val="a3"/>
            <w:rFonts w:ascii="Times New Roman" w:eastAsia="Times New Roman" w:hAnsi="Times New Roman" w:cs="Times New Roman"/>
            <w:color w:val="0D0D0D" w:themeColor="text1" w:themeTint="F2"/>
            <w:sz w:val="28"/>
            <w:szCs w:val="28"/>
            <w:lang w:eastAsia="ru-RU"/>
          </w:rPr>
          <w:t>XIX веке</w:t>
        </w:r>
      </w:hyperlink>
      <w:r w:rsidRPr="001D2CC7">
        <w:rPr>
          <w:rFonts w:ascii="Times New Roman" w:eastAsia="Times New Roman" w:hAnsi="Times New Roman" w:cs="Times New Roman"/>
          <w:color w:val="0D0D0D" w:themeColor="text1" w:themeTint="F2"/>
          <w:sz w:val="28"/>
          <w:szCs w:val="28"/>
          <w:lang w:eastAsia="ru-RU"/>
        </w:rPr>
        <w:t xml:space="preserve"> стало ясно, что сердце </w:t>
      </w:r>
      <w:proofErr w:type="gramStart"/>
      <w:r w:rsidRPr="001D2CC7">
        <w:rPr>
          <w:rFonts w:ascii="Times New Roman" w:eastAsia="Times New Roman" w:hAnsi="Times New Roman" w:cs="Times New Roman"/>
          <w:color w:val="0D0D0D" w:themeColor="text1" w:themeTint="F2"/>
          <w:sz w:val="28"/>
          <w:szCs w:val="28"/>
          <w:lang w:eastAsia="ru-RU"/>
        </w:rPr>
        <w:t xml:space="preserve">во время </w:t>
      </w:r>
      <w:proofErr w:type="gramEnd"/>
      <w:r w:rsidRPr="001D2CC7">
        <w:rPr>
          <w:rFonts w:ascii="Times New Roman" w:eastAsia="Times New Roman" w:hAnsi="Times New Roman" w:cs="Times New Roman"/>
          <w:color w:val="0D0D0D" w:themeColor="text1" w:themeTint="F2"/>
          <w:sz w:val="28"/>
          <w:szCs w:val="28"/>
          <w:lang w:eastAsia="ru-RU"/>
        </w:rPr>
        <w:t>своей работы производит некоторое количество электричества. Первые электрокардиограммы были записаны </w:t>
      </w:r>
      <w:hyperlink r:id="rId10" w:tooltip="Липпман, Габриэль" w:history="1">
        <w:r w:rsidRPr="001D2CC7">
          <w:rPr>
            <w:rStyle w:val="a3"/>
            <w:rFonts w:ascii="Times New Roman" w:eastAsia="Times New Roman" w:hAnsi="Times New Roman" w:cs="Times New Roman"/>
            <w:color w:val="0D0D0D" w:themeColor="text1" w:themeTint="F2"/>
            <w:sz w:val="28"/>
            <w:szCs w:val="28"/>
            <w:lang w:eastAsia="ru-RU"/>
          </w:rPr>
          <w:t xml:space="preserve">Габриелем </w:t>
        </w:r>
        <w:proofErr w:type="spellStart"/>
        <w:r w:rsidRPr="001D2CC7">
          <w:rPr>
            <w:rStyle w:val="a3"/>
            <w:rFonts w:ascii="Times New Roman" w:eastAsia="Times New Roman" w:hAnsi="Times New Roman" w:cs="Times New Roman"/>
            <w:color w:val="0D0D0D" w:themeColor="text1" w:themeTint="F2"/>
            <w:sz w:val="28"/>
            <w:szCs w:val="28"/>
            <w:lang w:eastAsia="ru-RU"/>
          </w:rPr>
          <w:t>Липпманом</w:t>
        </w:r>
        <w:proofErr w:type="spellEnd"/>
      </w:hyperlink>
      <w:r w:rsidRPr="001D2CC7">
        <w:rPr>
          <w:rFonts w:ascii="Times New Roman" w:eastAsia="Times New Roman" w:hAnsi="Times New Roman" w:cs="Times New Roman"/>
          <w:color w:val="0D0D0D" w:themeColor="text1" w:themeTint="F2"/>
          <w:sz w:val="28"/>
          <w:szCs w:val="28"/>
          <w:lang w:eastAsia="ru-RU"/>
        </w:rPr>
        <w:t> с использованием ртутного электрометра.</w:t>
      </w:r>
    </w:p>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 xml:space="preserve">Кривые </w:t>
      </w:r>
      <w:proofErr w:type="spellStart"/>
      <w:r w:rsidRPr="001D2CC7">
        <w:rPr>
          <w:rFonts w:ascii="Times New Roman" w:eastAsia="Times New Roman" w:hAnsi="Times New Roman" w:cs="Times New Roman"/>
          <w:color w:val="0D0D0D" w:themeColor="text1" w:themeTint="F2"/>
          <w:sz w:val="28"/>
          <w:szCs w:val="28"/>
          <w:lang w:eastAsia="ru-RU"/>
        </w:rPr>
        <w:t>Липпмана</w:t>
      </w:r>
      <w:proofErr w:type="spellEnd"/>
      <w:r w:rsidRPr="001D2CC7">
        <w:rPr>
          <w:rFonts w:ascii="Times New Roman" w:eastAsia="Times New Roman" w:hAnsi="Times New Roman" w:cs="Times New Roman"/>
          <w:color w:val="0D0D0D" w:themeColor="text1" w:themeTint="F2"/>
          <w:sz w:val="28"/>
          <w:szCs w:val="28"/>
          <w:lang w:eastAsia="ru-RU"/>
        </w:rPr>
        <w:t xml:space="preserve"> имели монофазный характер, лишь отдалённо напоминая современные ЭКГ.</w:t>
      </w:r>
    </w:p>
    <w:p w:rsidR="00310F52" w:rsidRPr="001D2CC7" w:rsidRDefault="00310F52" w:rsidP="00310F52">
      <w:pPr>
        <w:numPr>
          <w:ilvl w:val="0"/>
          <w:numId w:val="5"/>
        </w:numPr>
        <w:spacing w:after="0" w:line="240" w:lineRule="auto"/>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В 1872 году </w:t>
      </w:r>
      <w:hyperlink r:id="rId11" w:tooltip="Александр Муирхед (страница отсутствует)" w:history="1">
        <w:r w:rsidRPr="001D2CC7">
          <w:rPr>
            <w:rStyle w:val="a3"/>
            <w:rFonts w:ascii="Times New Roman" w:eastAsia="Times New Roman" w:hAnsi="Times New Roman" w:cs="Times New Roman"/>
            <w:color w:val="0D0D0D" w:themeColor="text1" w:themeTint="F2"/>
            <w:sz w:val="28"/>
            <w:szCs w:val="28"/>
            <w:lang w:eastAsia="ru-RU"/>
          </w:rPr>
          <w:t xml:space="preserve">Александр </w:t>
        </w:r>
        <w:proofErr w:type="spellStart"/>
        <w:r w:rsidRPr="001D2CC7">
          <w:rPr>
            <w:rStyle w:val="a3"/>
            <w:rFonts w:ascii="Times New Roman" w:eastAsia="Times New Roman" w:hAnsi="Times New Roman" w:cs="Times New Roman"/>
            <w:color w:val="0D0D0D" w:themeColor="text1" w:themeTint="F2"/>
            <w:sz w:val="28"/>
            <w:szCs w:val="28"/>
            <w:lang w:eastAsia="ru-RU"/>
          </w:rPr>
          <w:t>Муирхед</w:t>
        </w:r>
        <w:proofErr w:type="spellEnd"/>
      </w:hyperlink>
      <w:hyperlink r:id="rId12" w:tooltip="en:Alexander Muirhead" w:history="1">
        <w:r w:rsidRPr="001D2CC7">
          <w:rPr>
            <w:rStyle w:val="a3"/>
            <w:rFonts w:ascii="Times New Roman" w:eastAsia="Times New Roman" w:hAnsi="Times New Roman" w:cs="Times New Roman"/>
            <w:color w:val="0D0D0D" w:themeColor="text1" w:themeTint="F2"/>
            <w:sz w:val="28"/>
            <w:szCs w:val="28"/>
            <w:vertAlign w:val="superscript"/>
            <w:lang w:eastAsia="ru-RU"/>
          </w:rPr>
          <w:t>[</w:t>
        </w:r>
        <w:proofErr w:type="spellStart"/>
        <w:r w:rsidRPr="001D2CC7">
          <w:rPr>
            <w:rStyle w:val="a3"/>
            <w:rFonts w:ascii="Times New Roman" w:eastAsia="Times New Roman" w:hAnsi="Times New Roman" w:cs="Times New Roman"/>
            <w:color w:val="0D0D0D" w:themeColor="text1" w:themeTint="F2"/>
            <w:sz w:val="28"/>
            <w:szCs w:val="28"/>
            <w:vertAlign w:val="superscript"/>
            <w:lang w:eastAsia="ru-RU"/>
          </w:rPr>
          <w:t>en</w:t>
        </w:r>
        <w:proofErr w:type="spellEnd"/>
        <w:r w:rsidRPr="001D2CC7">
          <w:rPr>
            <w:rStyle w:val="a3"/>
            <w:rFonts w:ascii="Times New Roman" w:eastAsia="Times New Roman" w:hAnsi="Times New Roman" w:cs="Times New Roman"/>
            <w:color w:val="0D0D0D" w:themeColor="text1" w:themeTint="F2"/>
            <w:sz w:val="28"/>
            <w:szCs w:val="28"/>
            <w:vertAlign w:val="superscript"/>
            <w:lang w:eastAsia="ru-RU"/>
          </w:rPr>
          <w:t>]</w:t>
        </w:r>
      </w:hyperlink>
      <w:r w:rsidRPr="001D2CC7">
        <w:rPr>
          <w:rFonts w:ascii="Times New Roman" w:eastAsia="Times New Roman" w:hAnsi="Times New Roman" w:cs="Times New Roman"/>
          <w:color w:val="0D0D0D" w:themeColor="text1" w:themeTint="F2"/>
          <w:sz w:val="28"/>
          <w:szCs w:val="28"/>
          <w:lang w:eastAsia="ru-RU"/>
        </w:rPr>
        <w:t>, как сообщается, прикрепил провода к запястью пациента с лихорадкой, чтобы получить электронную запись его сердцебиения</w:t>
      </w:r>
      <w:hyperlink r:id="rId13" w:anchor="cite_note-1" w:history="1">
        <w:r w:rsidRPr="001D2CC7">
          <w:rPr>
            <w:rStyle w:val="a3"/>
            <w:rFonts w:ascii="Times New Roman" w:eastAsia="Times New Roman" w:hAnsi="Times New Roman" w:cs="Times New Roman"/>
            <w:color w:val="0D0D0D" w:themeColor="text1" w:themeTint="F2"/>
            <w:sz w:val="28"/>
            <w:szCs w:val="28"/>
            <w:vertAlign w:val="superscript"/>
            <w:lang w:eastAsia="ru-RU"/>
          </w:rPr>
          <w:t>[1]</w:t>
        </w:r>
      </w:hyperlink>
      <w:r w:rsidRPr="001D2CC7">
        <w:rPr>
          <w:rFonts w:ascii="Times New Roman" w:eastAsia="Times New Roman" w:hAnsi="Times New Roman" w:cs="Times New Roman"/>
          <w:color w:val="0D0D0D" w:themeColor="text1" w:themeTint="F2"/>
          <w:sz w:val="28"/>
          <w:szCs w:val="28"/>
          <w:lang w:eastAsia="ru-RU"/>
        </w:rPr>
        <w:t>.</w:t>
      </w:r>
    </w:p>
    <w:p w:rsidR="00310F52" w:rsidRPr="001D2CC7" w:rsidRDefault="00310F52" w:rsidP="00310F52">
      <w:pPr>
        <w:numPr>
          <w:ilvl w:val="0"/>
          <w:numId w:val="5"/>
        </w:numPr>
        <w:spacing w:after="0" w:line="240" w:lineRule="auto"/>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В 1882 году </w:t>
      </w:r>
      <w:hyperlink r:id="rId14" w:tooltip="Джон Бурдон-Сандерсон (страница отсутствует)" w:history="1">
        <w:r w:rsidRPr="001D2CC7">
          <w:rPr>
            <w:rStyle w:val="a3"/>
            <w:rFonts w:ascii="Times New Roman" w:eastAsia="Times New Roman" w:hAnsi="Times New Roman" w:cs="Times New Roman"/>
            <w:color w:val="0D0D0D" w:themeColor="text1" w:themeTint="F2"/>
            <w:sz w:val="28"/>
            <w:szCs w:val="28"/>
            <w:lang w:eastAsia="ru-RU"/>
          </w:rPr>
          <w:t>Джон Бурдон-</w:t>
        </w:r>
        <w:proofErr w:type="spellStart"/>
        <w:r w:rsidRPr="001D2CC7">
          <w:rPr>
            <w:rStyle w:val="a3"/>
            <w:rFonts w:ascii="Times New Roman" w:eastAsia="Times New Roman" w:hAnsi="Times New Roman" w:cs="Times New Roman"/>
            <w:color w:val="0D0D0D" w:themeColor="text1" w:themeTint="F2"/>
            <w:sz w:val="28"/>
            <w:szCs w:val="28"/>
            <w:lang w:eastAsia="ru-RU"/>
          </w:rPr>
          <w:t>Сандерсон</w:t>
        </w:r>
        <w:proofErr w:type="spellEnd"/>
      </w:hyperlink>
      <w:hyperlink r:id="rId15" w:tooltip="en:John Burdon-Sanderson" w:history="1">
        <w:r w:rsidRPr="001D2CC7">
          <w:rPr>
            <w:rStyle w:val="a3"/>
            <w:rFonts w:ascii="Times New Roman" w:eastAsia="Times New Roman" w:hAnsi="Times New Roman" w:cs="Times New Roman"/>
            <w:color w:val="0D0D0D" w:themeColor="text1" w:themeTint="F2"/>
            <w:sz w:val="28"/>
            <w:szCs w:val="28"/>
            <w:vertAlign w:val="superscript"/>
            <w:lang w:eastAsia="ru-RU"/>
          </w:rPr>
          <w:t>[</w:t>
        </w:r>
        <w:proofErr w:type="spellStart"/>
        <w:r w:rsidRPr="001D2CC7">
          <w:rPr>
            <w:rStyle w:val="a3"/>
            <w:rFonts w:ascii="Times New Roman" w:eastAsia="Times New Roman" w:hAnsi="Times New Roman" w:cs="Times New Roman"/>
            <w:color w:val="0D0D0D" w:themeColor="text1" w:themeTint="F2"/>
            <w:sz w:val="28"/>
            <w:szCs w:val="28"/>
            <w:vertAlign w:val="superscript"/>
            <w:lang w:eastAsia="ru-RU"/>
          </w:rPr>
          <w:t>en</w:t>
        </w:r>
        <w:proofErr w:type="spellEnd"/>
        <w:r w:rsidRPr="001D2CC7">
          <w:rPr>
            <w:rStyle w:val="a3"/>
            <w:rFonts w:ascii="Times New Roman" w:eastAsia="Times New Roman" w:hAnsi="Times New Roman" w:cs="Times New Roman"/>
            <w:color w:val="0D0D0D" w:themeColor="text1" w:themeTint="F2"/>
            <w:sz w:val="28"/>
            <w:szCs w:val="28"/>
            <w:vertAlign w:val="superscript"/>
            <w:lang w:eastAsia="ru-RU"/>
          </w:rPr>
          <w:t>]</w:t>
        </w:r>
      </w:hyperlink>
      <w:r w:rsidRPr="001D2CC7">
        <w:rPr>
          <w:rFonts w:ascii="Times New Roman" w:eastAsia="Times New Roman" w:hAnsi="Times New Roman" w:cs="Times New Roman"/>
          <w:color w:val="0D0D0D" w:themeColor="text1" w:themeTint="F2"/>
          <w:sz w:val="28"/>
          <w:szCs w:val="28"/>
          <w:lang w:eastAsia="ru-RU"/>
        </w:rPr>
        <w:t>, работавший с лягушками, первым понял, что интервал между вариациями потенциала не был электрически неподвижным, и ввёл термин «изоэлектрический интервал» для этого периода.</w:t>
      </w:r>
    </w:p>
    <w:p w:rsidR="00310F52" w:rsidRPr="001D2CC7" w:rsidRDefault="00310F52" w:rsidP="00310F52">
      <w:pPr>
        <w:numPr>
          <w:ilvl w:val="0"/>
          <w:numId w:val="5"/>
        </w:numPr>
        <w:spacing w:after="0" w:line="240" w:lineRule="auto"/>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В 1887 году </w:t>
      </w:r>
      <w:hyperlink r:id="rId16" w:tooltip="Уоллер, Август Дезире" w:history="1">
        <w:r w:rsidRPr="001D2CC7">
          <w:rPr>
            <w:rStyle w:val="a3"/>
            <w:rFonts w:ascii="Times New Roman" w:eastAsia="Times New Roman" w:hAnsi="Times New Roman" w:cs="Times New Roman"/>
            <w:color w:val="0D0D0D" w:themeColor="text1" w:themeTint="F2"/>
            <w:sz w:val="28"/>
            <w:szCs w:val="28"/>
            <w:lang w:eastAsia="ru-RU"/>
          </w:rPr>
          <w:t xml:space="preserve">Август </w:t>
        </w:r>
        <w:proofErr w:type="spellStart"/>
        <w:r w:rsidRPr="001D2CC7">
          <w:rPr>
            <w:rStyle w:val="a3"/>
            <w:rFonts w:ascii="Times New Roman" w:eastAsia="Times New Roman" w:hAnsi="Times New Roman" w:cs="Times New Roman"/>
            <w:color w:val="0D0D0D" w:themeColor="text1" w:themeTint="F2"/>
            <w:sz w:val="28"/>
            <w:szCs w:val="28"/>
            <w:lang w:eastAsia="ru-RU"/>
          </w:rPr>
          <w:t>Уоллер</w:t>
        </w:r>
        <w:proofErr w:type="spellEnd"/>
      </w:hyperlink>
      <w:r w:rsidRPr="001D2CC7">
        <w:rPr>
          <w:rFonts w:ascii="Times New Roman" w:eastAsia="Times New Roman" w:hAnsi="Times New Roman" w:cs="Times New Roman"/>
          <w:color w:val="0D0D0D" w:themeColor="text1" w:themeTint="F2"/>
          <w:sz w:val="28"/>
          <w:szCs w:val="28"/>
          <w:lang w:eastAsia="ru-RU"/>
        </w:rPr>
        <w:t> изобрёл ЭКГ-аппарат, состоящий из </w:t>
      </w:r>
      <w:hyperlink r:id="rId17" w:tooltip="Капиллярный электрометр Липпмана (страница отсутствует)" w:history="1">
        <w:r w:rsidRPr="001D2CC7">
          <w:rPr>
            <w:rStyle w:val="a3"/>
            <w:rFonts w:ascii="Times New Roman" w:eastAsia="Times New Roman" w:hAnsi="Times New Roman" w:cs="Times New Roman"/>
            <w:color w:val="0D0D0D" w:themeColor="text1" w:themeTint="F2"/>
            <w:sz w:val="28"/>
            <w:szCs w:val="28"/>
            <w:lang w:eastAsia="ru-RU"/>
          </w:rPr>
          <w:t xml:space="preserve">капиллярного электрометра </w:t>
        </w:r>
        <w:proofErr w:type="spellStart"/>
        <w:r w:rsidRPr="001D2CC7">
          <w:rPr>
            <w:rStyle w:val="a3"/>
            <w:rFonts w:ascii="Times New Roman" w:eastAsia="Times New Roman" w:hAnsi="Times New Roman" w:cs="Times New Roman"/>
            <w:color w:val="0D0D0D" w:themeColor="text1" w:themeTint="F2"/>
            <w:sz w:val="28"/>
            <w:szCs w:val="28"/>
            <w:lang w:eastAsia="ru-RU"/>
          </w:rPr>
          <w:t>Липпмана</w:t>
        </w:r>
        <w:proofErr w:type="spellEnd"/>
      </w:hyperlink>
      <w:hyperlink r:id="rId18" w:tooltip="en:Lippmann electrometer" w:history="1">
        <w:r w:rsidRPr="001D2CC7">
          <w:rPr>
            <w:rStyle w:val="a3"/>
            <w:rFonts w:ascii="Times New Roman" w:eastAsia="Times New Roman" w:hAnsi="Times New Roman" w:cs="Times New Roman"/>
            <w:color w:val="0D0D0D" w:themeColor="text1" w:themeTint="F2"/>
            <w:sz w:val="28"/>
            <w:szCs w:val="28"/>
            <w:vertAlign w:val="superscript"/>
            <w:lang w:eastAsia="ru-RU"/>
          </w:rPr>
          <w:t>[</w:t>
        </w:r>
        <w:proofErr w:type="spellStart"/>
        <w:r w:rsidRPr="001D2CC7">
          <w:rPr>
            <w:rStyle w:val="a3"/>
            <w:rFonts w:ascii="Times New Roman" w:eastAsia="Times New Roman" w:hAnsi="Times New Roman" w:cs="Times New Roman"/>
            <w:color w:val="0D0D0D" w:themeColor="text1" w:themeTint="F2"/>
            <w:sz w:val="28"/>
            <w:szCs w:val="28"/>
            <w:vertAlign w:val="superscript"/>
            <w:lang w:eastAsia="ru-RU"/>
          </w:rPr>
          <w:t>en</w:t>
        </w:r>
        <w:proofErr w:type="spellEnd"/>
        <w:r w:rsidRPr="001D2CC7">
          <w:rPr>
            <w:rStyle w:val="a3"/>
            <w:rFonts w:ascii="Times New Roman" w:eastAsia="Times New Roman" w:hAnsi="Times New Roman" w:cs="Times New Roman"/>
            <w:color w:val="0D0D0D" w:themeColor="text1" w:themeTint="F2"/>
            <w:sz w:val="28"/>
            <w:szCs w:val="28"/>
            <w:vertAlign w:val="superscript"/>
            <w:lang w:eastAsia="ru-RU"/>
          </w:rPr>
          <w:t>]</w:t>
        </w:r>
      </w:hyperlink>
      <w:r w:rsidRPr="001D2CC7">
        <w:rPr>
          <w:rFonts w:ascii="Times New Roman" w:eastAsia="Times New Roman" w:hAnsi="Times New Roman" w:cs="Times New Roman"/>
          <w:color w:val="0D0D0D" w:themeColor="text1" w:themeTint="F2"/>
          <w:sz w:val="28"/>
          <w:szCs w:val="28"/>
          <w:lang w:eastAsia="ru-RU"/>
        </w:rPr>
        <w:t xml:space="preserve">, прикрепленного к проектору. След от сердцебиения проецировался на фотопластинку, </w:t>
      </w:r>
      <w:r w:rsidRPr="001D2CC7">
        <w:rPr>
          <w:rFonts w:ascii="Times New Roman" w:eastAsia="Times New Roman" w:hAnsi="Times New Roman" w:cs="Times New Roman"/>
          <w:color w:val="0D0D0D" w:themeColor="text1" w:themeTint="F2"/>
          <w:sz w:val="28"/>
          <w:szCs w:val="28"/>
          <w:lang w:eastAsia="ru-RU"/>
        </w:rPr>
        <w:lastRenderedPageBreak/>
        <w:t>которая сама была прикреплена к игрушечному поезду. Это позволило регистрировать сердцебиение в режиме реального времени.</w:t>
      </w:r>
    </w:p>
    <w:p w:rsidR="00310F52" w:rsidRPr="001D2CC7" w:rsidRDefault="00310F52" w:rsidP="00310F52">
      <w:pPr>
        <w:numPr>
          <w:ilvl w:val="0"/>
          <w:numId w:val="5"/>
        </w:numPr>
        <w:spacing w:after="0" w:line="240" w:lineRule="auto"/>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В 1895 году </w:t>
      </w:r>
      <w:proofErr w:type="spellStart"/>
      <w:r w:rsidRPr="001D2CC7">
        <w:rPr>
          <w:rFonts w:ascii="Times New Roman" w:eastAsia="Times New Roman" w:hAnsi="Times New Roman" w:cs="Times New Roman"/>
          <w:color w:val="0D0D0D" w:themeColor="text1" w:themeTint="F2"/>
          <w:sz w:val="28"/>
          <w:szCs w:val="28"/>
          <w:lang w:eastAsia="ru-RU"/>
        </w:rPr>
        <w:fldChar w:fldCharType="begin"/>
      </w:r>
      <w:r w:rsidRPr="001D2CC7">
        <w:rPr>
          <w:rFonts w:ascii="Times New Roman" w:eastAsia="Times New Roman" w:hAnsi="Times New Roman" w:cs="Times New Roman"/>
          <w:color w:val="0D0D0D" w:themeColor="text1" w:themeTint="F2"/>
          <w:sz w:val="28"/>
          <w:szCs w:val="28"/>
          <w:lang w:eastAsia="ru-RU"/>
        </w:rPr>
        <w:instrText xml:space="preserve"> HYPERLINK "https://ru.wikipedia.org/wiki/%D0%AD%D0%B9%D0%BD%D1%82%D1%85%D0%BE%D0%B2%D0%B5%D0%BD,_%D0%92%D0%B8%D0%BB%D0%BB%D0%B5%D0%BC" \o "Эйнтховен, Виллем" </w:instrText>
      </w:r>
      <w:r w:rsidRPr="001D2CC7">
        <w:rPr>
          <w:rFonts w:ascii="Times New Roman" w:eastAsia="Times New Roman" w:hAnsi="Times New Roman" w:cs="Times New Roman"/>
          <w:color w:val="0D0D0D" w:themeColor="text1" w:themeTint="F2"/>
          <w:sz w:val="28"/>
          <w:szCs w:val="28"/>
          <w:lang w:eastAsia="ru-RU"/>
        </w:rPr>
        <w:fldChar w:fldCharType="separate"/>
      </w:r>
      <w:r w:rsidRPr="001D2CC7">
        <w:rPr>
          <w:rStyle w:val="a3"/>
          <w:rFonts w:ascii="Times New Roman" w:eastAsia="Times New Roman" w:hAnsi="Times New Roman" w:cs="Times New Roman"/>
          <w:color w:val="0D0D0D" w:themeColor="text1" w:themeTint="F2"/>
          <w:sz w:val="28"/>
          <w:szCs w:val="28"/>
          <w:lang w:eastAsia="ru-RU"/>
        </w:rPr>
        <w:t>Виллем</w:t>
      </w:r>
      <w:proofErr w:type="spellEnd"/>
      <w:r w:rsidRPr="001D2CC7">
        <w:rPr>
          <w:rStyle w:val="a3"/>
          <w:rFonts w:ascii="Times New Roman" w:eastAsia="Times New Roman" w:hAnsi="Times New Roman" w:cs="Times New Roman"/>
          <w:color w:val="0D0D0D" w:themeColor="text1" w:themeTint="F2"/>
          <w:sz w:val="28"/>
          <w:szCs w:val="28"/>
          <w:lang w:eastAsia="ru-RU"/>
        </w:rPr>
        <w:t xml:space="preserve"> </w:t>
      </w:r>
      <w:proofErr w:type="spellStart"/>
      <w:r w:rsidRPr="001D2CC7">
        <w:rPr>
          <w:rStyle w:val="a3"/>
          <w:rFonts w:ascii="Times New Roman" w:eastAsia="Times New Roman" w:hAnsi="Times New Roman" w:cs="Times New Roman"/>
          <w:color w:val="0D0D0D" w:themeColor="text1" w:themeTint="F2"/>
          <w:sz w:val="28"/>
          <w:szCs w:val="28"/>
          <w:lang w:eastAsia="ru-RU"/>
        </w:rPr>
        <w:t>Эйнтховен</w:t>
      </w:r>
      <w:proofErr w:type="spellEnd"/>
      <w:r w:rsidRPr="001D2CC7">
        <w:rPr>
          <w:rFonts w:ascii="Times New Roman" w:eastAsia="Times New Roman" w:hAnsi="Times New Roman" w:cs="Times New Roman"/>
          <w:color w:val="0D0D0D" w:themeColor="text1" w:themeTint="F2"/>
          <w:sz w:val="28"/>
          <w:szCs w:val="28"/>
          <w:lang w:eastAsia="ru-RU"/>
        </w:rPr>
        <w:fldChar w:fldCharType="end"/>
      </w:r>
      <w:r w:rsidRPr="001D2CC7">
        <w:rPr>
          <w:rFonts w:ascii="Times New Roman" w:eastAsia="Times New Roman" w:hAnsi="Times New Roman" w:cs="Times New Roman"/>
          <w:color w:val="0D0D0D" w:themeColor="text1" w:themeTint="F2"/>
          <w:sz w:val="28"/>
          <w:szCs w:val="28"/>
          <w:lang w:eastAsia="ru-RU"/>
        </w:rPr>
        <w:t xml:space="preserve"> ввёл современное обозначение зубцов ЭКГ и описал некоторые нарушения в работе сердца. Он обозначил буквы P, Q, R, S и T в качестве отклонения от теоретической формы волны, которую он создал, используя уравнения. Эти уравнения корректировали фактическую форму волны, полученную с помощью капиллярного электрометра, чтобы компенсировать неточность этого инструмента. Использование букв, отличных от A, B, C и D (буквы, используемые для формы сигнала капиллярного электрометра), облегчило сравнение, когда неправильные и правильные линии были нарисованы на одном графике. </w:t>
      </w:r>
      <w:proofErr w:type="spellStart"/>
      <w:r w:rsidRPr="001D2CC7">
        <w:rPr>
          <w:rFonts w:ascii="Times New Roman" w:eastAsia="Times New Roman" w:hAnsi="Times New Roman" w:cs="Times New Roman"/>
          <w:color w:val="0D0D0D" w:themeColor="text1" w:themeTint="F2"/>
          <w:sz w:val="28"/>
          <w:szCs w:val="28"/>
          <w:lang w:eastAsia="ru-RU"/>
        </w:rPr>
        <w:t>Эйнтховен</w:t>
      </w:r>
      <w:proofErr w:type="spellEnd"/>
      <w:r w:rsidRPr="001D2CC7">
        <w:rPr>
          <w:rFonts w:ascii="Times New Roman" w:eastAsia="Times New Roman" w:hAnsi="Times New Roman" w:cs="Times New Roman"/>
          <w:color w:val="0D0D0D" w:themeColor="text1" w:themeTint="F2"/>
          <w:sz w:val="28"/>
          <w:szCs w:val="28"/>
          <w:lang w:eastAsia="ru-RU"/>
        </w:rPr>
        <w:t>, вероятно, выбрал начальную букву P, чтобы последовать примеру Декарта в геометрии</w:t>
      </w:r>
      <w:hyperlink r:id="rId19" w:anchor="cite_note-naming-4" w:history="1">
        <w:r w:rsidRPr="001D2CC7">
          <w:rPr>
            <w:rStyle w:val="a3"/>
            <w:rFonts w:ascii="Times New Roman" w:eastAsia="Times New Roman" w:hAnsi="Times New Roman" w:cs="Times New Roman"/>
            <w:color w:val="0D0D0D" w:themeColor="text1" w:themeTint="F2"/>
            <w:sz w:val="28"/>
            <w:szCs w:val="28"/>
            <w:vertAlign w:val="superscript"/>
            <w:lang w:eastAsia="ru-RU"/>
          </w:rPr>
          <w:t>[4]</w:t>
        </w:r>
      </w:hyperlink>
      <w:r w:rsidRPr="001D2CC7">
        <w:rPr>
          <w:rFonts w:ascii="Times New Roman" w:eastAsia="Times New Roman" w:hAnsi="Times New Roman" w:cs="Times New Roman"/>
          <w:color w:val="0D0D0D" w:themeColor="text1" w:themeTint="F2"/>
          <w:sz w:val="28"/>
          <w:szCs w:val="28"/>
          <w:lang w:eastAsia="ru-RU"/>
        </w:rPr>
        <w:t xml:space="preserve">. Когда более точная форма волны была получена с использованием струнного гальванометра, который соответствовал скорректированной форме волны капиллярного электрометра, он продолжал использовать буквы P, Q, R, S и T, и эти буквы все ещё используются сегодня. </w:t>
      </w:r>
      <w:proofErr w:type="spellStart"/>
      <w:r w:rsidRPr="001D2CC7">
        <w:rPr>
          <w:rFonts w:ascii="Times New Roman" w:eastAsia="Times New Roman" w:hAnsi="Times New Roman" w:cs="Times New Roman"/>
          <w:color w:val="0D0D0D" w:themeColor="text1" w:themeTint="F2"/>
          <w:sz w:val="28"/>
          <w:szCs w:val="28"/>
          <w:lang w:eastAsia="ru-RU"/>
        </w:rPr>
        <w:t>Эйнтховен</w:t>
      </w:r>
      <w:proofErr w:type="spellEnd"/>
      <w:r w:rsidRPr="001D2CC7">
        <w:rPr>
          <w:rFonts w:ascii="Times New Roman" w:eastAsia="Times New Roman" w:hAnsi="Times New Roman" w:cs="Times New Roman"/>
          <w:color w:val="0D0D0D" w:themeColor="text1" w:themeTint="F2"/>
          <w:sz w:val="28"/>
          <w:szCs w:val="28"/>
          <w:lang w:eastAsia="ru-RU"/>
        </w:rPr>
        <w:t xml:space="preserve"> также описал электрокардиографические особенности ряда сердечно-сосудистых заболеваний.</w:t>
      </w:r>
    </w:p>
    <w:p w:rsidR="00310F52" w:rsidRPr="001D2CC7" w:rsidRDefault="00310F52" w:rsidP="00310F52">
      <w:pPr>
        <w:numPr>
          <w:ilvl w:val="0"/>
          <w:numId w:val="5"/>
        </w:numPr>
        <w:spacing w:after="0" w:line="240" w:lineRule="auto"/>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В 1897 году французский инженер </w:t>
      </w:r>
      <w:proofErr w:type="spellStart"/>
      <w:r w:rsidRPr="001D2CC7">
        <w:rPr>
          <w:rFonts w:ascii="Times New Roman" w:eastAsia="Times New Roman" w:hAnsi="Times New Roman" w:cs="Times New Roman"/>
          <w:color w:val="0D0D0D" w:themeColor="text1" w:themeTint="F2"/>
          <w:sz w:val="28"/>
          <w:szCs w:val="28"/>
          <w:lang w:eastAsia="ru-RU"/>
        </w:rPr>
        <w:fldChar w:fldCharType="begin"/>
      </w:r>
      <w:r w:rsidRPr="001D2CC7">
        <w:rPr>
          <w:rFonts w:ascii="Times New Roman" w:eastAsia="Times New Roman" w:hAnsi="Times New Roman" w:cs="Times New Roman"/>
          <w:color w:val="0D0D0D" w:themeColor="text1" w:themeTint="F2"/>
          <w:sz w:val="28"/>
          <w:szCs w:val="28"/>
          <w:lang w:eastAsia="ru-RU"/>
        </w:rPr>
        <w:instrText xml:space="preserve"> HYPERLINK "https://ru.wikipedia.org/wiki/%D0%90%D0%B4%D0%B5%D1%80,_%D0%9A%D0%BB%D0%B5%D0%BC%D0%B0%D0%BD" \o "Адер, Клеман" </w:instrText>
      </w:r>
      <w:r w:rsidRPr="001D2CC7">
        <w:rPr>
          <w:rFonts w:ascii="Times New Roman" w:eastAsia="Times New Roman" w:hAnsi="Times New Roman" w:cs="Times New Roman"/>
          <w:color w:val="0D0D0D" w:themeColor="text1" w:themeTint="F2"/>
          <w:sz w:val="28"/>
          <w:szCs w:val="28"/>
          <w:lang w:eastAsia="ru-RU"/>
        </w:rPr>
        <w:fldChar w:fldCharType="separate"/>
      </w:r>
      <w:r w:rsidRPr="001D2CC7">
        <w:rPr>
          <w:rStyle w:val="a3"/>
          <w:rFonts w:ascii="Times New Roman" w:eastAsia="Times New Roman" w:hAnsi="Times New Roman" w:cs="Times New Roman"/>
          <w:color w:val="0D0D0D" w:themeColor="text1" w:themeTint="F2"/>
          <w:sz w:val="28"/>
          <w:szCs w:val="28"/>
          <w:lang w:eastAsia="ru-RU"/>
        </w:rPr>
        <w:t>Клемен</w:t>
      </w:r>
      <w:proofErr w:type="spellEnd"/>
      <w:r w:rsidRPr="001D2CC7">
        <w:rPr>
          <w:rStyle w:val="a3"/>
          <w:rFonts w:ascii="Times New Roman" w:eastAsia="Times New Roman" w:hAnsi="Times New Roman" w:cs="Times New Roman"/>
          <w:color w:val="0D0D0D" w:themeColor="text1" w:themeTint="F2"/>
          <w:sz w:val="28"/>
          <w:szCs w:val="28"/>
          <w:lang w:eastAsia="ru-RU"/>
        </w:rPr>
        <w:t xml:space="preserve"> </w:t>
      </w:r>
      <w:proofErr w:type="spellStart"/>
      <w:r w:rsidRPr="001D2CC7">
        <w:rPr>
          <w:rStyle w:val="a3"/>
          <w:rFonts w:ascii="Times New Roman" w:eastAsia="Times New Roman" w:hAnsi="Times New Roman" w:cs="Times New Roman"/>
          <w:color w:val="0D0D0D" w:themeColor="text1" w:themeTint="F2"/>
          <w:sz w:val="28"/>
          <w:szCs w:val="28"/>
          <w:lang w:eastAsia="ru-RU"/>
        </w:rPr>
        <w:t>Адер</w:t>
      </w:r>
      <w:proofErr w:type="spellEnd"/>
      <w:r w:rsidRPr="001D2CC7">
        <w:rPr>
          <w:rFonts w:ascii="Times New Roman" w:eastAsia="Times New Roman" w:hAnsi="Times New Roman" w:cs="Times New Roman"/>
          <w:color w:val="0D0D0D" w:themeColor="text1" w:themeTint="F2"/>
          <w:sz w:val="28"/>
          <w:szCs w:val="28"/>
          <w:lang w:eastAsia="ru-RU"/>
        </w:rPr>
        <w:fldChar w:fldCharType="end"/>
      </w:r>
      <w:r w:rsidRPr="001D2CC7">
        <w:rPr>
          <w:rFonts w:ascii="Times New Roman" w:eastAsia="Times New Roman" w:hAnsi="Times New Roman" w:cs="Times New Roman"/>
          <w:color w:val="0D0D0D" w:themeColor="text1" w:themeTint="F2"/>
          <w:sz w:val="28"/>
          <w:szCs w:val="28"/>
          <w:lang w:eastAsia="ru-RU"/>
        </w:rPr>
        <w:t> изобрёл </w:t>
      </w:r>
      <w:hyperlink r:id="rId20" w:tooltip="Струнный гальванометр (страница отсутствует)" w:history="1">
        <w:r w:rsidRPr="001D2CC7">
          <w:rPr>
            <w:rStyle w:val="a3"/>
            <w:rFonts w:ascii="Times New Roman" w:eastAsia="Times New Roman" w:hAnsi="Times New Roman" w:cs="Times New Roman"/>
            <w:color w:val="0D0D0D" w:themeColor="text1" w:themeTint="F2"/>
            <w:sz w:val="28"/>
            <w:szCs w:val="28"/>
            <w:lang w:eastAsia="ru-RU"/>
          </w:rPr>
          <w:t>струнный гальванометр</w:t>
        </w:r>
      </w:hyperlink>
      <w:hyperlink r:id="rId21" w:tooltip="en:String galvanometer" w:history="1">
        <w:r w:rsidRPr="001D2CC7">
          <w:rPr>
            <w:rStyle w:val="a3"/>
            <w:rFonts w:ascii="Times New Roman" w:eastAsia="Times New Roman" w:hAnsi="Times New Roman" w:cs="Times New Roman"/>
            <w:color w:val="0D0D0D" w:themeColor="text1" w:themeTint="F2"/>
            <w:sz w:val="28"/>
            <w:szCs w:val="28"/>
            <w:vertAlign w:val="superscript"/>
            <w:lang w:eastAsia="ru-RU"/>
          </w:rPr>
          <w:t>[</w:t>
        </w:r>
        <w:proofErr w:type="spellStart"/>
        <w:r w:rsidRPr="001D2CC7">
          <w:rPr>
            <w:rStyle w:val="a3"/>
            <w:rFonts w:ascii="Times New Roman" w:eastAsia="Times New Roman" w:hAnsi="Times New Roman" w:cs="Times New Roman"/>
            <w:color w:val="0D0D0D" w:themeColor="text1" w:themeTint="F2"/>
            <w:sz w:val="28"/>
            <w:szCs w:val="28"/>
            <w:vertAlign w:val="superscript"/>
            <w:lang w:eastAsia="ru-RU"/>
          </w:rPr>
          <w:t>en</w:t>
        </w:r>
        <w:proofErr w:type="spellEnd"/>
        <w:r w:rsidRPr="001D2CC7">
          <w:rPr>
            <w:rStyle w:val="a3"/>
            <w:rFonts w:ascii="Times New Roman" w:eastAsia="Times New Roman" w:hAnsi="Times New Roman" w:cs="Times New Roman"/>
            <w:color w:val="0D0D0D" w:themeColor="text1" w:themeTint="F2"/>
            <w:sz w:val="28"/>
            <w:szCs w:val="28"/>
            <w:vertAlign w:val="superscript"/>
            <w:lang w:eastAsia="ru-RU"/>
          </w:rPr>
          <w:t>]</w:t>
        </w:r>
      </w:hyperlink>
      <w:r w:rsidRPr="001D2CC7">
        <w:rPr>
          <w:rFonts w:ascii="Times New Roman" w:eastAsia="Times New Roman" w:hAnsi="Times New Roman" w:cs="Times New Roman"/>
          <w:color w:val="0D0D0D" w:themeColor="text1" w:themeTint="F2"/>
          <w:sz w:val="28"/>
          <w:szCs w:val="28"/>
          <w:lang w:eastAsia="ru-RU"/>
        </w:rPr>
        <w:t>.</w:t>
      </w:r>
    </w:p>
    <w:p w:rsidR="00310F52" w:rsidRPr="001D2CC7" w:rsidRDefault="00310F52" w:rsidP="00310F52">
      <w:pPr>
        <w:numPr>
          <w:ilvl w:val="0"/>
          <w:numId w:val="5"/>
        </w:numPr>
        <w:spacing w:after="0" w:line="240" w:lineRule="auto"/>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 xml:space="preserve">В 1901 году </w:t>
      </w:r>
      <w:proofErr w:type="spellStart"/>
      <w:r w:rsidRPr="001D2CC7">
        <w:rPr>
          <w:rFonts w:ascii="Times New Roman" w:eastAsia="Times New Roman" w:hAnsi="Times New Roman" w:cs="Times New Roman"/>
          <w:color w:val="0D0D0D" w:themeColor="text1" w:themeTint="F2"/>
          <w:sz w:val="28"/>
          <w:szCs w:val="28"/>
          <w:lang w:eastAsia="ru-RU"/>
        </w:rPr>
        <w:t>Эйнтховен</w:t>
      </w:r>
      <w:proofErr w:type="spellEnd"/>
      <w:r w:rsidRPr="001D2CC7">
        <w:rPr>
          <w:rFonts w:ascii="Times New Roman" w:eastAsia="Times New Roman" w:hAnsi="Times New Roman" w:cs="Times New Roman"/>
          <w:color w:val="0D0D0D" w:themeColor="text1" w:themeTint="F2"/>
          <w:sz w:val="28"/>
          <w:szCs w:val="28"/>
          <w:lang w:eastAsia="ru-RU"/>
        </w:rPr>
        <w:t>, работавший в Лейдене (Нидерланды), использовал струнный гальванометр: первый практический ЭКГ-аппарат</w:t>
      </w:r>
      <w:hyperlink r:id="rId22" w:anchor="cite_note-6" w:history="1">
        <w:r w:rsidRPr="001D2CC7">
          <w:rPr>
            <w:rStyle w:val="a3"/>
            <w:rFonts w:ascii="Times New Roman" w:eastAsia="Times New Roman" w:hAnsi="Times New Roman" w:cs="Times New Roman"/>
            <w:color w:val="0D0D0D" w:themeColor="text1" w:themeTint="F2"/>
            <w:sz w:val="28"/>
            <w:szCs w:val="28"/>
            <w:vertAlign w:val="superscript"/>
            <w:lang w:eastAsia="ru-RU"/>
          </w:rPr>
          <w:t>[6]</w:t>
        </w:r>
      </w:hyperlink>
      <w:r w:rsidRPr="001D2CC7">
        <w:rPr>
          <w:rFonts w:ascii="Times New Roman" w:eastAsia="Times New Roman" w:hAnsi="Times New Roman" w:cs="Times New Roman"/>
          <w:color w:val="0D0D0D" w:themeColor="text1" w:themeTint="F2"/>
          <w:sz w:val="28"/>
          <w:szCs w:val="28"/>
          <w:lang w:eastAsia="ru-RU"/>
        </w:rPr>
        <w:t xml:space="preserve">. Это устройство было гораздо более чувствительным, чем капиллярный электрометр, который использовал </w:t>
      </w:r>
      <w:proofErr w:type="spellStart"/>
      <w:r w:rsidRPr="001D2CC7">
        <w:rPr>
          <w:rFonts w:ascii="Times New Roman" w:eastAsia="Times New Roman" w:hAnsi="Times New Roman" w:cs="Times New Roman"/>
          <w:color w:val="0D0D0D" w:themeColor="text1" w:themeTint="F2"/>
          <w:sz w:val="28"/>
          <w:szCs w:val="28"/>
          <w:lang w:eastAsia="ru-RU"/>
        </w:rPr>
        <w:t>Уоллер</w:t>
      </w:r>
      <w:proofErr w:type="spellEnd"/>
      <w:r w:rsidRPr="001D2CC7">
        <w:rPr>
          <w:rFonts w:ascii="Times New Roman" w:eastAsia="Times New Roman" w:hAnsi="Times New Roman" w:cs="Times New Roman"/>
          <w:color w:val="0D0D0D" w:themeColor="text1" w:themeTint="F2"/>
          <w:sz w:val="28"/>
          <w:szCs w:val="28"/>
          <w:lang w:eastAsia="ru-RU"/>
        </w:rPr>
        <w:t>.</w:t>
      </w:r>
    </w:p>
    <w:p w:rsidR="00310F52" w:rsidRPr="001D2CC7" w:rsidRDefault="00310F52" w:rsidP="00310F52">
      <w:pPr>
        <w:numPr>
          <w:ilvl w:val="0"/>
          <w:numId w:val="5"/>
        </w:numPr>
        <w:spacing w:after="0" w:line="240" w:lineRule="auto"/>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 xml:space="preserve">В 1924 году </w:t>
      </w:r>
      <w:proofErr w:type="spellStart"/>
      <w:r w:rsidRPr="001D2CC7">
        <w:rPr>
          <w:rFonts w:ascii="Times New Roman" w:eastAsia="Times New Roman" w:hAnsi="Times New Roman" w:cs="Times New Roman"/>
          <w:color w:val="0D0D0D" w:themeColor="text1" w:themeTint="F2"/>
          <w:sz w:val="28"/>
          <w:szCs w:val="28"/>
          <w:lang w:eastAsia="ru-RU"/>
        </w:rPr>
        <w:t>Эйнтховен</w:t>
      </w:r>
      <w:proofErr w:type="spellEnd"/>
      <w:r w:rsidRPr="001D2CC7">
        <w:rPr>
          <w:rFonts w:ascii="Times New Roman" w:eastAsia="Times New Roman" w:hAnsi="Times New Roman" w:cs="Times New Roman"/>
          <w:color w:val="0D0D0D" w:themeColor="text1" w:themeTint="F2"/>
          <w:sz w:val="28"/>
          <w:szCs w:val="28"/>
          <w:lang w:eastAsia="ru-RU"/>
        </w:rPr>
        <w:t xml:space="preserve"> был удостоен Нобелевской премии по медицине за новаторскую работу по разработке ЭКГ-аппарата.</w:t>
      </w:r>
    </w:p>
    <w:p w:rsidR="00310F52" w:rsidRPr="001D2CC7" w:rsidRDefault="00310F52" w:rsidP="00310F52">
      <w:pPr>
        <w:numPr>
          <w:ilvl w:val="0"/>
          <w:numId w:val="5"/>
        </w:numPr>
        <w:spacing w:after="0" w:line="240" w:lineRule="auto"/>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К 1927 году </w:t>
      </w:r>
      <w:proofErr w:type="spellStart"/>
      <w:r w:rsidRPr="001D2CC7">
        <w:rPr>
          <w:rFonts w:ascii="Times New Roman" w:eastAsia="Times New Roman" w:hAnsi="Times New Roman" w:cs="Times New Roman"/>
          <w:color w:val="0D0D0D" w:themeColor="text1" w:themeTint="F2"/>
          <w:sz w:val="28"/>
          <w:szCs w:val="28"/>
          <w:lang w:eastAsia="ru-RU"/>
        </w:rPr>
        <w:fldChar w:fldCharType="begin"/>
      </w:r>
      <w:r w:rsidRPr="001D2CC7">
        <w:rPr>
          <w:rFonts w:ascii="Times New Roman" w:eastAsia="Times New Roman" w:hAnsi="Times New Roman" w:cs="Times New Roman"/>
          <w:color w:val="0D0D0D" w:themeColor="text1" w:themeTint="F2"/>
          <w:sz w:val="28"/>
          <w:szCs w:val="28"/>
          <w:lang w:eastAsia="ru-RU"/>
        </w:rPr>
        <w:instrText xml:space="preserve"> HYPERLINK "https://ru.wikipedia.org/wiki/General_Electric" \o "General Electric" </w:instrText>
      </w:r>
      <w:r w:rsidRPr="001D2CC7">
        <w:rPr>
          <w:rFonts w:ascii="Times New Roman" w:eastAsia="Times New Roman" w:hAnsi="Times New Roman" w:cs="Times New Roman"/>
          <w:color w:val="0D0D0D" w:themeColor="text1" w:themeTint="F2"/>
          <w:sz w:val="28"/>
          <w:szCs w:val="28"/>
          <w:lang w:eastAsia="ru-RU"/>
        </w:rPr>
        <w:fldChar w:fldCharType="separate"/>
      </w:r>
      <w:r w:rsidRPr="001D2CC7">
        <w:rPr>
          <w:rStyle w:val="a3"/>
          <w:rFonts w:ascii="Times New Roman" w:eastAsia="Times New Roman" w:hAnsi="Times New Roman" w:cs="Times New Roman"/>
          <w:color w:val="0D0D0D" w:themeColor="text1" w:themeTint="F2"/>
          <w:sz w:val="28"/>
          <w:szCs w:val="28"/>
          <w:lang w:eastAsia="ru-RU"/>
        </w:rPr>
        <w:t>General</w:t>
      </w:r>
      <w:proofErr w:type="spellEnd"/>
      <w:r w:rsidRPr="001D2CC7">
        <w:rPr>
          <w:rStyle w:val="a3"/>
          <w:rFonts w:ascii="Times New Roman" w:eastAsia="Times New Roman" w:hAnsi="Times New Roman" w:cs="Times New Roman"/>
          <w:color w:val="0D0D0D" w:themeColor="text1" w:themeTint="F2"/>
          <w:sz w:val="28"/>
          <w:szCs w:val="28"/>
          <w:lang w:eastAsia="ru-RU"/>
        </w:rPr>
        <w:t xml:space="preserve"> </w:t>
      </w:r>
      <w:proofErr w:type="spellStart"/>
      <w:r w:rsidRPr="001D2CC7">
        <w:rPr>
          <w:rStyle w:val="a3"/>
          <w:rFonts w:ascii="Times New Roman" w:eastAsia="Times New Roman" w:hAnsi="Times New Roman" w:cs="Times New Roman"/>
          <w:color w:val="0D0D0D" w:themeColor="text1" w:themeTint="F2"/>
          <w:sz w:val="28"/>
          <w:szCs w:val="28"/>
          <w:lang w:eastAsia="ru-RU"/>
        </w:rPr>
        <w:t>Electric</w:t>
      </w:r>
      <w:proofErr w:type="spellEnd"/>
      <w:r w:rsidRPr="001D2CC7">
        <w:rPr>
          <w:rFonts w:ascii="Times New Roman" w:eastAsia="Times New Roman" w:hAnsi="Times New Roman" w:cs="Times New Roman"/>
          <w:color w:val="0D0D0D" w:themeColor="text1" w:themeTint="F2"/>
          <w:sz w:val="28"/>
          <w:szCs w:val="28"/>
          <w:lang w:eastAsia="ru-RU"/>
        </w:rPr>
        <w:fldChar w:fldCharType="end"/>
      </w:r>
      <w:r w:rsidRPr="001D2CC7">
        <w:rPr>
          <w:rFonts w:ascii="Times New Roman" w:eastAsia="Times New Roman" w:hAnsi="Times New Roman" w:cs="Times New Roman"/>
          <w:color w:val="0D0D0D" w:themeColor="text1" w:themeTint="F2"/>
          <w:sz w:val="28"/>
          <w:szCs w:val="28"/>
          <w:lang w:eastAsia="ru-RU"/>
        </w:rPr>
        <w:t> разработала портативное устройство, которое могло бы производить электрокардиограммы без использования струнного гальванометра. Это устройство вместо этого объединяло ламповые усилители, аналогичные тем, которые использовались в радио, с внутренней лампой и движущимся зеркалом, которое направляло электрические импульсы на пленку.</w:t>
      </w:r>
    </w:p>
    <w:p w:rsidR="00310F52" w:rsidRPr="001D2CC7" w:rsidRDefault="00310F52" w:rsidP="00310F52">
      <w:pPr>
        <w:numPr>
          <w:ilvl w:val="0"/>
          <w:numId w:val="5"/>
        </w:numPr>
        <w:spacing w:after="0" w:line="240" w:lineRule="auto"/>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В 1937 году </w:t>
      </w:r>
      <w:hyperlink r:id="rId23" w:tooltip="Таро Такеми (страница отсутствует)" w:history="1">
        <w:r w:rsidRPr="001D2CC7">
          <w:rPr>
            <w:rStyle w:val="a3"/>
            <w:rFonts w:ascii="Times New Roman" w:eastAsia="Times New Roman" w:hAnsi="Times New Roman" w:cs="Times New Roman"/>
            <w:color w:val="0D0D0D" w:themeColor="text1" w:themeTint="F2"/>
            <w:sz w:val="28"/>
            <w:szCs w:val="28"/>
            <w:lang w:eastAsia="ru-RU"/>
          </w:rPr>
          <w:t xml:space="preserve">Таро </w:t>
        </w:r>
        <w:proofErr w:type="spellStart"/>
        <w:r w:rsidRPr="001D2CC7">
          <w:rPr>
            <w:rStyle w:val="a3"/>
            <w:rFonts w:ascii="Times New Roman" w:eastAsia="Times New Roman" w:hAnsi="Times New Roman" w:cs="Times New Roman"/>
            <w:color w:val="0D0D0D" w:themeColor="text1" w:themeTint="F2"/>
            <w:sz w:val="28"/>
            <w:szCs w:val="28"/>
            <w:lang w:eastAsia="ru-RU"/>
          </w:rPr>
          <w:t>Такеми</w:t>
        </w:r>
        <w:proofErr w:type="spellEnd"/>
      </w:hyperlink>
      <w:hyperlink r:id="rId24" w:tooltip="en:Taro Takemi" w:history="1">
        <w:r w:rsidRPr="001D2CC7">
          <w:rPr>
            <w:rStyle w:val="a3"/>
            <w:rFonts w:ascii="Times New Roman" w:eastAsia="Times New Roman" w:hAnsi="Times New Roman" w:cs="Times New Roman"/>
            <w:color w:val="0D0D0D" w:themeColor="text1" w:themeTint="F2"/>
            <w:sz w:val="28"/>
            <w:szCs w:val="28"/>
            <w:vertAlign w:val="superscript"/>
            <w:lang w:eastAsia="ru-RU"/>
          </w:rPr>
          <w:t>[</w:t>
        </w:r>
        <w:proofErr w:type="spellStart"/>
        <w:r w:rsidRPr="001D2CC7">
          <w:rPr>
            <w:rStyle w:val="a3"/>
            <w:rFonts w:ascii="Times New Roman" w:eastAsia="Times New Roman" w:hAnsi="Times New Roman" w:cs="Times New Roman"/>
            <w:color w:val="0D0D0D" w:themeColor="text1" w:themeTint="F2"/>
            <w:sz w:val="28"/>
            <w:szCs w:val="28"/>
            <w:vertAlign w:val="superscript"/>
            <w:lang w:eastAsia="ru-RU"/>
          </w:rPr>
          <w:t>en</w:t>
        </w:r>
        <w:proofErr w:type="spellEnd"/>
        <w:r w:rsidRPr="001D2CC7">
          <w:rPr>
            <w:rStyle w:val="a3"/>
            <w:rFonts w:ascii="Times New Roman" w:eastAsia="Times New Roman" w:hAnsi="Times New Roman" w:cs="Times New Roman"/>
            <w:color w:val="0D0D0D" w:themeColor="text1" w:themeTint="F2"/>
            <w:sz w:val="28"/>
            <w:szCs w:val="28"/>
            <w:vertAlign w:val="superscript"/>
            <w:lang w:eastAsia="ru-RU"/>
          </w:rPr>
          <w:t>]</w:t>
        </w:r>
      </w:hyperlink>
      <w:r w:rsidRPr="001D2CC7">
        <w:rPr>
          <w:rFonts w:ascii="Times New Roman" w:eastAsia="Times New Roman" w:hAnsi="Times New Roman" w:cs="Times New Roman"/>
          <w:color w:val="0D0D0D" w:themeColor="text1" w:themeTint="F2"/>
          <w:sz w:val="28"/>
          <w:szCs w:val="28"/>
          <w:lang w:eastAsia="ru-RU"/>
        </w:rPr>
        <w:t> изобрел новый портативный электрокардиограф.</w:t>
      </w:r>
    </w:p>
    <w:p w:rsidR="00310F52" w:rsidRPr="001D2CC7" w:rsidRDefault="00310F52" w:rsidP="00310F52">
      <w:pPr>
        <w:numPr>
          <w:ilvl w:val="0"/>
          <w:numId w:val="5"/>
        </w:numPr>
        <w:spacing w:after="0" w:line="240" w:lineRule="auto"/>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Хотя основные принципы той эпохи все ещё используются сегодня, многие достижения в электрокардиографии были достигнуты после 1937 года. Приборостроение превратилось из громоздкого лабораторного аппарата в компактные электронные системы, которые часто включают компьютерную интерпретацию электрокардиограммы.</w:t>
      </w:r>
    </w:p>
    <w:p w:rsidR="00310F52" w:rsidRPr="001D2CC7" w:rsidRDefault="00310F52" w:rsidP="00310F52">
      <w:pPr>
        <w:numPr>
          <w:ilvl w:val="0"/>
          <w:numId w:val="5"/>
        </w:numPr>
        <w:spacing w:after="0" w:line="240" w:lineRule="auto"/>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Первая отечественная книга по электрокардиографии вышла под авторством русского физиолога </w:t>
      </w:r>
      <w:hyperlink r:id="rId25" w:tooltip="Самойлов, Александр Филиппович" w:history="1">
        <w:r w:rsidRPr="001D2CC7">
          <w:rPr>
            <w:rStyle w:val="a3"/>
            <w:rFonts w:ascii="Times New Roman" w:eastAsia="Times New Roman" w:hAnsi="Times New Roman" w:cs="Times New Roman"/>
            <w:color w:val="0D0D0D" w:themeColor="text1" w:themeTint="F2"/>
            <w:sz w:val="28"/>
            <w:szCs w:val="28"/>
            <w:lang w:eastAsia="ru-RU"/>
          </w:rPr>
          <w:t>А. Самойлова</w:t>
        </w:r>
      </w:hyperlink>
      <w:r w:rsidRPr="001D2CC7">
        <w:rPr>
          <w:rFonts w:ascii="Times New Roman" w:eastAsia="Times New Roman" w:hAnsi="Times New Roman" w:cs="Times New Roman"/>
          <w:color w:val="0D0D0D" w:themeColor="text1" w:themeTint="F2"/>
          <w:sz w:val="28"/>
          <w:szCs w:val="28"/>
          <w:lang w:eastAsia="ru-RU"/>
        </w:rPr>
        <w:t> в </w:t>
      </w:r>
      <w:hyperlink r:id="rId26" w:tooltip="1909" w:history="1">
        <w:r w:rsidRPr="001D2CC7">
          <w:rPr>
            <w:rStyle w:val="a3"/>
            <w:rFonts w:ascii="Times New Roman" w:eastAsia="Times New Roman" w:hAnsi="Times New Roman" w:cs="Times New Roman"/>
            <w:color w:val="0D0D0D" w:themeColor="text1" w:themeTint="F2"/>
            <w:sz w:val="28"/>
            <w:szCs w:val="28"/>
            <w:lang w:eastAsia="ru-RU"/>
          </w:rPr>
          <w:t>1909</w:t>
        </w:r>
      </w:hyperlink>
      <w:r w:rsidRPr="001D2CC7">
        <w:rPr>
          <w:rFonts w:ascii="Times New Roman" w:eastAsia="Times New Roman" w:hAnsi="Times New Roman" w:cs="Times New Roman"/>
          <w:color w:val="0D0D0D" w:themeColor="text1" w:themeTint="F2"/>
          <w:sz w:val="28"/>
          <w:szCs w:val="28"/>
          <w:lang w:eastAsia="ru-RU"/>
        </w:rPr>
        <w:t xml:space="preserve"> г. (Электрокардиограмма. </w:t>
      </w:r>
      <w:proofErr w:type="spellStart"/>
      <w:r w:rsidRPr="001D2CC7">
        <w:rPr>
          <w:rFonts w:ascii="Times New Roman" w:eastAsia="Times New Roman" w:hAnsi="Times New Roman" w:cs="Times New Roman"/>
          <w:color w:val="0D0D0D" w:themeColor="text1" w:themeTint="F2"/>
          <w:sz w:val="28"/>
          <w:szCs w:val="28"/>
          <w:lang w:eastAsia="ru-RU"/>
        </w:rPr>
        <w:t>Йенна</w:t>
      </w:r>
      <w:proofErr w:type="spellEnd"/>
      <w:r w:rsidRPr="001D2CC7">
        <w:rPr>
          <w:rFonts w:ascii="Times New Roman" w:eastAsia="Times New Roman" w:hAnsi="Times New Roman" w:cs="Times New Roman"/>
          <w:color w:val="0D0D0D" w:themeColor="text1" w:themeTint="F2"/>
          <w:sz w:val="28"/>
          <w:szCs w:val="28"/>
          <w:lang w:eastAsia="ru-RU"/>
        </w:rPr>
        <w:t>, изд-во Фишер).</w:t>
      </w:r>
    </w:p>
    <w:p w:rsidR="00310F52" w:rsidRPr="001D2CC7" w:rsidRDefault="00310F52" w:rsidP="00310F52">
      <w:pPr>
        <w:spacing w:after="0" w:line="240" w:lineRule="auto"/>
        <w:ind w:firstLine="567"/>
        <w:jc w:val="both"/>
        <w:rPr>
          <w:rFonts w:ascii="Times New Roman" w:eastAsia="Times New Roman" w:hAnsi="Times New Roman" w:cs="Times New Roman"/>
          <w:b/>
          <w:color w:val="0D0D0D" w:themeColor="text1" w:themeTint="F2"/>
          <w:sz w:val="28"/>
          <w:szCs w:val="28"/>
          <w:lang w:eastAsia="ru-RU"/>
        </w:rPr>
      </w:pPr>
      <w:r w:rsidRPr="001D2CC7">
        <w:rPr>
          <w:rFonts w:ascii="Times New Roman" w:eastAsia="Times New Roman" w:hAnsi="Times New Roman" w:cs="Times New Roman"/>
          <w:b/>
          <w:color w:val="0D0D0D" w:themeColor="text1" w:themeTint="F2"/>
          <w:sz w:val="28"/>
          <w:szCs w:val="28"/>
          <w:lang w:eastAsia="ru-RU"/>
        </w:rPr>
        <w:t>Прибор</w:t>
      </w:r>
    </w:p>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lastRenderedPageBreak/>
        <w:t>Первые электрокардиографы вели запись на фотоплёнке, затем появились чернильные и позже, тепловые самописцы, в большинстве современных приборов используется </w:t>
      </w:r>
      <w:hyperlink r:id="rId27" w:anchor="%D0%A2%D0%B5%D1%80%D0%BC%D0%BE%D0%BF%D1%80%D0%B8%D0%BD%D1%82%D0%B5%D1%80%D1%8B" w:tooltip="Принтер" w:history="1">
        <w:r w:rsidRPr="001D2CC7">
          <w:rPr>
            <w:rStyle w:val="a3"/>
            <w:rFonts w:ascii="Times New Roman" w:eastAsia="Times New Roman" w:hAnsi="Times New Roman" w:cs="Times New Roman"/>
            <w:color w:val="0D0D0D" w:themeColor="text1" w:themeTint="F2"/>
            <w:sz w:val="28"/>
            <w:szCs w:val="28"/>
            <w:lang w:eastAsia="ru-RU"/>
          </w:rPr>
          <w:t>термопринтер</w:t>
        </w:r>
      </w:hyperlink>
      <w:r w:rsidRPr="001D2CC7">
        <w:rPr>
          <w:rFonts w:ascii="Times New Roman" w:eastAsia="Times New Roman" w:hAnsi="Times New Roman" w:cs="Times New Roman"/>
          <w:color w:val="0D0D0D" w:themeColor="text1" w:themeTint="F2"/>
          <w:sz w:val="28"/>
          <w:szCs w:val="28"/>
          <w:lang w:eastAsia="ru-RU"/>
        </w:rPr>
        <w:t xml:space="preserve">, позволяющий сопровождать запись ЭКГ дополнительной информацией. Скорость движения бумаги составляет обычно 50 мм/с. В некоторых случаях скорость движения бумаги устанавливают на 12,5 мм/с, 25 мм/с или 100 мм/с. В начале каждой записи регистрируется контрольный милливольт. Обычно его амплитуда составляет 10 или, реже, 20 мм/мВ. Медицинские приборы имеют определённые метрологические характеристики, обеспечивающие </w:t>
      </w:r>
      <w:proofErr w:type="spellStart"/>
      <w:r w:rsidRPr="001D2CC7">
        <w:rPr>
          <w:rFonts w:ascii="Times New Roman" w:eastAsia="Times New Roman" w:hAnsi="Times New Roman" w:cs="Times New Roman"/>
          <w:color w:val="0D0D0D" w:themeColor="text1" w:themeTint="F2"/>
          <w:sz w:val="28"/>
          <w:szCs w:val="28"/>
          <w:lang w:eastAsia="ru-RU"/>
        </w:rPr>
        <w:t>воспроизводимость</w:t>
      </w:r>
      <w:proofErr w:type="spellEnd"/>
      <w:r w:rsidRPr="001D2CC7">
        <w:rPr>
          <w:rFonts w:ascii="Times New Roman" w:eastAsia="Times New Roman" w:hAnsi="Times New Roman" w:cs="Times New Roman"/>
          <w:color w:val="0D0D0D" w:themeColor="text1" w:themeTint="F2"/>
          <w:sz w:val="28"/>
          <w:szCs w:val="28"/>
          <w:lang w:eastAsia="ru-RU"/>
        </w:rPr>
        <w:t xml:space="preserve"> и сопоставимость измерений электрической активности сердца. Полностью электронные приборы позволяют сохранять ЭКГ в компьютере.</w:t>
      </w:r>
    </w:p>
    <w:p w:rsidR="00310F52" w:rsidRPr="001D2CC7" w:rsidRDefault="00310F52" w:rsidP="00310F52">
      <w:pPr>
        <w:spacing w:after="0" w:line="240" w:lineRule="auto"/>
        <w:ind w:firstLine="567"/>
        <w:jc w:val="both"/>
        <w:rPr>
          <w:rFonts w:ascii="Times New Roman" w:eastAsia="Times New Roman" w:hAnsi="Times New Roman" w:cs="Times New Roman"/>
          <w:b/>
          <w:bCs/>
          <w:color w:val="0D0D0D" w:themeColor="text1" w:themeTint="F2"/>
          <w:sz w:val="28"/>
          <w:szCs w:val="28"/>
          <w:lang w:eastAsia="ru-RU"/>
        </w:rPr>
      </w:pPr>
      <w:r w:rsidRPr="001D2CC7">
        <w:rPr>
          <w:rFonts w:ascii="Times New Roman" w:eastAsia="Times New Roman" w:hAnsi="Times New Roman" w:cs="Times New Roman"/>
          <w:b/>
          <w:bCs/>
          <w:color w:val="0D0D0D" w:themeColor="text1" w:themeTint="F2"/>
          <w:sz w:val="28"/>
          <w:szCs w:val="28"/>
          <w:lang w:eastAsia="ru-RU"/>
        </w:rPr>
        <w:t>Электроды</w:t>
      </w:r>
    </w:p>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Для измерения разности потенциалов на различные участки тела накладываются электроды. Так как плохой электрический контакт между кожей и электродами создает помехи, то для обеспечения проводимости на участки кожи в местах контакта наносят токопроводящий гель. Ранее использовались марлевые салфетки, смоченные солевым раствором.</w:t>
      </w:r>
    </w:p>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proofErr w:type="spellStart"/>
      <w:r w:rsidRPr="001D2CC7">
        <w:rPr>
          <w:rFonts w:ascii="Times New Roman" w:eastAsia="Times New Roman" w:hAnsi="Times New Roman" w:cs="Times New Roman"/>
          <w:b/>
          <w:bCs/>
          <w:color w:val="0D0D0D" w:themeColor="text1" w:themeTint="F2"/>
          <w:sz w:val="28"/>
          <w:szCs w:val="28"/>
          <w:lang w:eastAsia="ru-RU"/>
        </w:rPr>
        <w:t>Фильтры</w:t>
      </w:r>
      <w:r w:rsidRPr="001D2CC7">
        <w:rPr>
          <w:rFonts w:ascii="Times New Roman" w:eastAsia="Times New Roman" w:hAnsi="Times New Roman" w:cs="Times New Roman"/>
          <w:color w:val="0D0D0D" w:themeColor="text1" w:themeTint="F2"/>
          <w:sz w:val="28"/>
          <w:szCs w:val="28"/>
          <w:lang w:eastAsia="ru-RU"/>
        </w:rPr>
        <w:t>Применяемые</w:t>
      </w:r>
      <w:proofErr w:type="spellEnd"/>
      <w:r w:rsidRPr="001D2CC7">
        <w:rPr>
          <w:rFonts w:ascii="Times New Roman" w:eastAsia="Times New Roman" w:hAnsi="Times New Roman" w:cs="Times New Roman"/>
          <w:color w:val="0D0D0D" w:themeColor="text1" w:themeTint="F2"/>
          <w:sz w:val="28"/>
          <w:szCs w:val="28"/>
          <w:lang w:eastAsia="ru-RU"/>
        </w:rPr>
        <w:t xml:space="preserve"> в современных электрокардиографах фильтры сигнала позволяют получать более высокое качество электрокардиограммы, внося при этом некоторые искажения в форму полученного сигнала. Низкочастотные фильтры 0,5—1 Гц позволяют уменьшать эффект плавающей изолинии, внося при этом искажения в форму сегмента ST. </w:t>
      </w:r>
      <w:proofErr w:type="spellStart"/>
      <w:r w:rsidRPr="001D2CC7">
        <w:rPr>
          <w:rFonts w:ascii="Times New Roman" w:eastAsia="Times New Roman" w:hAnsi="Times New Roman" w:cs="Times New Roman"/>
          <w:color w:val="0D0D0D" w:themeColor="text1" w:themeTint="F2"/>
          <w:sz w:val="28"/>
          <w:szCs w:val="28"/>
          <w:lang w:eastAsia="ru-RU"/>
        </w:rPr>
        <w:t>Режекторный</w:t>
      </w:r>
      <w:proofErr w:type="spellEnd"/>
      <w:r w:rsidRPr="001D2CC7">
        <w:rPr>
          <w:rFonts w:ascii="Times New Roman" w:eastAsia="Times New Roman" w:hAnsi="Times New Roman" w:cs="Times New Roman"/>
          <w:color w:val="0D0D0D" w:themeColor="text1" w:themeTint="F2"/>
          <w:sz w:val="28"/>
          <w:szCs w:val="28"/>
          <w:lang w:eastAsia="ru-RU"/>
        </w:rPr>
        <w:t xml:space="preserve"> фильтр 50—60 Гц нивелирует сетевые наводки. </w:t>
      </w:r>
      <w:proofErr w:type="spellStart"/>
      <w:r w:rsidRPr="001D2CC7">
        <w:rPr>
          <w:rFonts w:ascii="Times New Roman" w:eastAsia="Times New Roman" w:hAnsi="Times New Roman" w:cs="Times New Roman"/>
          <w:color w:val="0D0D0D" w:themeColor="text1" w:themeTint="F2"/>
          <w:sz w:val="28"/>
          <w:szCs w:val="28"/>
          <w:lang w:eastAsia="ru-RU"/>
        </w:rPr>
        <w:t>Антитреморный</w:t>
      </w:r>
      <w:proofErr w:type="spellEnd"/>
      <w:r w:rsidRPr="001D2CC7">
        <w:rPr>
          <w:rFonts w:ascii="Times New Roman" w:eastAsia="Times New Roman" w:hAnsi="Times New Roman" w:cs="Times New Roman"/>
          <w:color w:val="0D0D0D" w:themeColor="text1" w:themeTint="F2"/>
          <w:sz w:val="28"/>
          <w:szCs w:val="28"/>
          <w:lang w:eastAsia="ru-RU"/>
        </w:rPr>
        <w:t xml:space="preserve"> фильтр низкой частоты (35 Гц) подавляет артефакты, связанные с активностью мышц.</w:t>
      </w:r>
    </w:p>
    <w:p w:rsidR="00310F52" w:rsidRPr="001D2CC7" w:rsidRDefault="00310F52" w:rsidP="00310F52">
      <w:pPr>
        <w:spacing w:after="0" w:line="240" w:lineRule="auto"/>
        <w:ind w:firstLine="567"/>
        <w:jc w:val="both"/>
        <w:rPr>
          <w:rFonts w:ascii="Times New Roman" w:eastAsia="Times New Roman" w:hAnsi="Times New Roman" w:cs="Times New Roman"/>
          <w:b/>
          <w:color w:val="0D0D0D" w:themeColor="text1" w:themeTint="F2"/>
          <w:sz w:val="28"/>
          <w:szCs w:val="28"/>
          <w:lang w:eastAsia="ru-RU"/>
        </w:rPr>
      </w:pPr>
      <w:r w:rsidRPr="001D2CC7">
        <w:rPr>
          <w:rFonts w:ascii="Times New Roman" w:eastAsia="Times New Roman" w:hAnsi="Times New Roman" w:cs="Times New Roman"/>
          <w:b/>
          <w:color w:val="0D0D0D" w:themeColor="text1" w:themeTint="F2"/>
          <w:sz w:val="28"/>
          <w:szCs w:val="28"/>
          <w:lang w:eastAsia="ru-RU"/>
        </w:rPr>
        <w:t>Нормальная ЭКГ</w:t>
      </w:r>
    </w:p>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noProof/>
          <w:color w:val="0D0D0D" w:themeColor="text1" w:themeTint="F2"/>
          <w:sz w:val="28"/>
          <w:szCs w:val="28"/>
          <w:lang w:eastAsia="ru-RU"/>
        </w:rPr>
        <w:drawing>
          <wp:inline distT="0" distB="0" distL="0" distR="0" wp14:anchorId="731D7F5E" wp14:editId="4DAC1D7A">
            <wp:extent cx="2458192" cy="1918274"/>
            <wp:effectExtent l="0" t="0" r="0" b="6350"/>
            <wp:docPr id="9" name="Рисунок 9" descr="C:\Users\Катя\Desktop\зубц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Катя\Desktop\зубцы.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59771" cy="1919506"/>
                    </a:xfrm>
                    <a:prstGeom prst="rect">
                      <a:avLst/>
                    </a:prstGeom>
                    <a:noFill/>
                    <a:ln>
                      <a:noFill/>
                    </a:ln>
                  </pic:spPr>
                </pic:pic>
              </a:graphicData>
            </a:graphic>
          </wp:inline>
        </w:drawing>
      </w:r>
    </w:p>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Зубцы на ЭКГ.</w:t>
      </w:r>
    </w:p>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p>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 xml:space="preserve">Обычно на ЭКГ можно выделить 5 зубцов: P, Q, R, S, T. Иногда можно увидеть малозаметную волну U. Зубец P отображает процесс деполяризации миокарда предсердий, комплекс QRS — деполяризации желудочков, сегмент ST и зубец T отражают процессы </w:t>
      </w:r>
      <w:proofErr w:type="spellStart"/>
      <w:r w:rsidRPr="001D2CC7">
        <w:rPr>
          <w:rFonts w:ascii="Times New Roman" w:eastAsia="Times New Roman" w:hAnsi="Times New Roman" w:cs="Times New Roman"/>
          <w:color w:val="0D0D0D" w:themeColor="text1" w:themeTint="F2"/>
          <w:sz w:val="28"/>
          <w:szCs w:val="28"/>
          <w:lang w:eastAsia="ru-RU"/>
        </w:rPr>
        <w:t>реполяризации</w:t>
      </w:r>
      <w:proofErr w:type="spellEnd"/>
      <w:r w:rsidRPr="001D2CC7">
        <w:rPr>
          <w:rFonts w:ascii="Times New Roman" w:eastAsia="Times New Roman" w:hAnsi="Times New Roman" w:cs="Times New Roman"/>
          <w:color w:val="0D0D0D" w:themeColor="text1" w:themeTint="F2"/>
          <w:sz w:val="28"/>
          <w:szCs w:val="28"/>
          <w:lang w:eastAsia="ru-RU"/>
        </w:rPr>
        <w:t xml:space="preserve"> миокарда желудочков. Мнения исследователей относительно природы возникновения зубца U различаются. Одни считают, что он обусловлен </w:t>
      </w:r>
      <w:proofErr w:type="spellStart"/>
      <w:r w:rsidRPr="001D2CC7">
        <w:rPr>
          <w:rFonts w:ascii="Times New Roman" w:eastAsia="Times New Roman" w:hAnsi="Times New Roman" w:cs="Times New Roman"/>
          <w:color w:val="0D0D0D" w:themeColor="text1" w:themeTint="F2"/>
          <w:sz w:val="28"/>
          <w:szCs w:val="28"/>
          <w:lang w:eastAsia="ru-RU"/>
        </w:rPr>
        <w:t>реполяризацией</w:t>
      </w:r>
      <w:proofErr w:type="spellEnd"/>
      <w:r w:rsidRPr="001D2CC7">
        <w:rPr>
          <w:rFonts w:ascii="Times New Roman" w:eastAsia="Times New Roman" w:hAnsi="Times New Roman" w:cs="Times New Roman"/>
          <w:color w:val="0D0D0D" w:themeColor="text1" w:themeTint="F2"/>
          <w:sz w:val="28"/>
          <w:szCs w:val="28"/>
          <w:lang w:eastAsia="ru-RU"/>
        </w:rPr>
        <w:t xml:space="preserve"> папиллярных мышц или волокон </w:t>
      </w:r>
      <w:proofErr w:type="spellStart"/>
      <w:r w:rsidRPr="001D2CC7">
        <w:rPr>
          <w:rFonts w:ascii="Times New Roman" w:eastAsia="Times New Roman" w:hAnsi="Times New Roman" w:cs="Times New Roman"/>
          <w:color w:val="0D0D0D" w:themeColor="text1" w:themeTint="F2"/>
          <w:sz w:val="28"/>
          <w:szCs w:val="28"/>
          <w:lang w:eastAsia="ru-RU"/>
        </w:rPr>
        <w:t>Пуркинье</w:t>
      </w:r>
      <w:proofErr w:type="spellEnd"/>
      <w:r w:rsidRPr="001D2CC7">
        <w:rPr>
          <w:rFonts w:ascii="Times New Roman" w:eastAsia="Times New Roman" w:hAnsi="Times New Roman" w:cs="Times New Roman"/>
          <w:color w:val="0D0D0D" w:themeColor="text1" w:themeTint="F2"/>
          <w:sz w:val="28"/>
          <w:szCs w:val="28"/>
          <w:lang w:eastAsia="ru-RU"/>
        </w:rPr>
        <w:t>; другие — что связан с вхождением ионов калия в клетки миокарда во время диастолы.</w:t>
      </w:r>
    </w:p>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lastRenderedPageBreak/>
        <w:t xml:space="preserve">Процесс </w:t>
      </w:r>
      <w:proofErr w:type="spellStart"/>
      <w:r w:rsidRPr="001D2CC7">
        <w:rPr>
          <w:rFonts w:ascii="Times New Roman" w:eastAsia="Times New Roman" w:hAnsi="Times New Roman" w:cs="Times New Roman"/>
          <w:color w:val="0D0D0D" w:themeColor="text1" w:themeTint="F2"/>
          <w:sz w:val="28"/>
          <w:szCs w:val="28"/>
          <w:lang w:eastAsia="ru-RU"/>
        </w:rPr>
        <w:t>реполяризации</w:t>
      </w:r>
      <w:proofErr w:type="spellEnd"/>
      <w:r w:rsidRPr="001D2CC7">
        <w:rPr>
          <w:rFonts w:ascii="Times New Roman" w:eastAsia="Times New Roman" w:hAnsi="Times New Roman" w:cs="Times New Roman"/>
          <w:color w:val="0D0D0D" w:themeColor="text1" w:themeTint="F2"/>
          <w:sz w:val="28"/>
          <w:szCs w:val="28"/>
          <w:lang w:eastAsia="ru-RU"/>
        </w:rPr>
        <w:t xml:space="preserve"> (</w:t>
      </w:r>
      <w:proofErr w:type="spellStart"/>
      <w:r w:rsidRPr="001D2CC7">
        <w:rPr>
          <w:rFonts w:ascii="Times New Roman" w:eastAsia="Times New Roman" w:hAnsi="Times New Roman" w:cs="Times New Roman"/>
          <w:color w:val="0D0D0D" w:themeColor="text1" w:themeTint="F2"/>
          <w:sz w:val="28"/>
          <w:szCs w:val="28"/>
          <w:lang w:eastAsia="ru-RU"/>
        </w:rPr>
        <w:t>Repolarization</w:t>
      </w:r>
      <w:proofErr w:type="spellEnd"/>
      <w:r w:rsidRPr="001D2CC7">
        <w:rPr>
          <w:rFonts w:ascii="Times New Roman" w:eastAsia="Times New Roman" w:hAnsi="Times New Roman" w:cs="Times New Roman"/>
          <w:color w:val="0D0D0D" w:themeColor="text1" w:themeTint="F2"/>
          <w:sz w:val="28"/>
          <w:szCs w:val="28"/>
          <w:lang w:eastAsia="ru-RU"/>
        </w:rPr>
        <w:t xml:space="preserve">) — фаза, во время которой восстанавливается исходный потенциал покоя мембраны клетки после прохождения через неё потенциала действия. Во время прохождения импульса происходит временное изменение молекулярной структуры мембраны, в результате которого ионы могут свободно проходить через неё. Во время </w:t>
      </w:r>
      <w:proofErr w:type="spellStart"/>
      <w:r w:rsidRPr="001D2CC7">
        <w:rPr>
          <w:rFonts w:ascii="Times New Roman" w:eastAsia="Times New Roman" w:hAnsi="Times New Roman" w:cs="Times New Roman"/>
          <w:color w:val="0D0D0D" w:themeColor="text1" w:themeTint="F2"/>
          <w:sz w:val="28"/>
          <w:szCs w:val="28"/>
          <w:lang w:eastAsia="ru-RU"/>
        </w:rPr>
        <w:t>реполяризации</w:t>
      </w:r>
      <w:proofErr w:type="spellEnd"/>
      <w:r w:rsidRPr="001D2CC7">
        <w:rPr>
          <w:rFonts w:ascii="Times New Roman" w:eastAsia="Times New Roman" w:hAnsi="Times New Roman" w:cs="Times New Roman"/>
          <w:color w:val="0D0D0D" w:themeColor="text1" w:themeTint="F2"/>
          <w:sz w:val="28"/>
          <w:szCs w:val="28"/>
          <w:lang w:eastAsia="ru-RU"/>
        </w:rPr>
        <w:t xml:space="preserve"> ионы диффундируют в обратном направлении для восстановления прежнего электрического заряда мембраны, после чего клетка оказывается готова к дальнейшей электрической активности.</w:t>
      </w:r>
    </w:p>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proofErr w:type="spellStart"/>
      <w:r w:rsidRPr="001D2CC7">
        <w:rPr>
          <w:rFonts w:ascii="Times New Roman" w:eastAsia="Times New Roman" w:hAnsi="Times New Roman" w:cs="Times New Roman"/>
          <w:b/>
          <w:bCs/>
          <w:color w:val="0D0D0D" w:themeColor="text1" w:themeTint="F2"/>
          <w:sz w:val="28"/>
          <w:szCs w:val="28"/>
          <w:lang w:eastAsia="ru-RU"/>
        </w:rPr>
        <w:t>Отведения</w:t>
      </w:r>
      <w:r w:rsidRPr="001D2CC7">
        <w:rPr>
          <w:rFonts w:ascii="Times New Roman" w:eastAsia="Times New Roman" w:hAnsi="Times New Roman" w:cs="Times New Roman"/>
          <w:color w:val="0D0D0D" w:themeColor="text1" w:themeTint="F2"/>
          <w:sz w:val="28"/>
          <w:szCs w:val="28"/>
          <w:lang w:eastAsia="ru-RU"/>
        </w:rPr>
        <w:t>Каждая</w:t>
      </w:r>
      <w:proofErr w:type="spellEnd"/>
      <w:r w:rsidRPr="001D2CC7">
        <w:rPr>
          <w:rFonts w:ascii="Times New Roman" w:eastAsia="Times New Roman" w:hAnsi="Times New Roman" w:cs="Times New Roman"/>
          <w:color w:val="0D0D0D" w:themeColor="text1" w:themeTint="F2"/>
          <w:sz w:val="28"/>
          <w:szCs w:val="28"/>
          <w:lang w:eastAsia="ru-RU"/>
        </w:rPr>
        <w:t xml:space="preserve"> из измеряемых разностей потенциалов в электрокардиографии называется отведением.</w:t>
      </w:r>
    </w:p>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Отведения I, II и III накладываются на конечности: I — правая рука (-, красный электрод) — левая рука (+, жёлтый электрод), II — правая рука (-) — левая нога (+, зелёный электрод), III — левая рука (-) — левая нога (+). С электрода на правой ноге показания не регистрируются, его потенциал близок к условному нулю, и он используется только для того, чтобы убрать помехи.</w:t>
      </w:r>
    </w:p>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 xml:space="preserve">Регистрируют также усиленные отведения от конечностей: </w:t>
      </w:r>
      <w:proofErr w:type="spellStart"/>
      <w:r w:rsidRPr="001D2CC7">
        <w:rPr>
          <w:rFonts w:ascii="Times New Roman" w:eastAsia="Times New Roman" w:hAnsi="Times New Roman" w:cs="Times New Roman"/>
          <w:color w:val="0D0D0D" w:themeColor="text1" w:themeTint="F2"/>
          <w:sz w:val="28"/>
          <w:szCs w:val="28"/>
          <w:lang w:eastAsia="ru-RU"/>
        </w:rPr>
        <w:t>aVR</w:t>
      </w:r>
      <w:proofErr w:type="spellEnd"/>
      <w:r w:rsidRPr="001D2CC7">
        <w:rPr>
          <w:rFonts w:ascii="Times New Roman" w:eastAsia="Times New Roman" w:hAnsi="Times New Roman" w:cs="Times New Roman"/>
          <w:color w:val="0D0D0D" w:themeColor="text1" w:themeTint="F2"/>
          <w:sz w:val="28"/>
          <w:szCs w:val="28"/>
          <w:lang w:eastAsia="ru-RU"/>
        </w:rPr>
        <w:t xml:space="preserve">, </w:t>
      </w:r>
      <w:proofErr w:type="spellStart"/>
      <w:r w:rsidRPr="001D2CC7">
        <w:rPr>
          <w:rFonts w:ascii="Times New Roman" w:eastAsia="Times New Roman" w:hAnsi="Times New Roman" w:cs="Times New Roman"/>
          <w:color w:val="0D0D0D" w:themeColor="text1" w:themeTint="F2"/>
          <w:sz w:val="28"/>
          <w:szCs w:val="28"/>
          <w:lang w:eastAsia="ru-RU"/>
        </w:rPr>
        <w:t>aVL</w:t>
      </w:r>
      <w:proofErr w:type="spellEnd"/>
      <w:r w:rsidRPr="001D2CC7">
        <w:rPr>
          <w:rFonts w:ascii="Times New Roman" w:eastAsia="Times New Roman" w:hAnsi="Times New Roman" w:cs="Times New Roman"/>
          <w:color w:val="0D0D0D" w:themeColor="text1" w:themeTint="F2"/>
          <w:sz w:val="28"/>
          <w:szCs w:val="28"/>
          <w:lang w:eastAsia="ru-RU"/>
        </w:rPr>
        <w:t xml:space="preserve">, </w:t>
      </w:r>
      <w:proofErr w:type="spellStart"/>
      <w:r w:rsidRPr="001D2CC7">
        <w:rPr>
          <w:rFonts w:ascii="Times New Roman" w:eastAsia="Times New Roman" w:hAnsi="Times New Roman" w:cs="Times New Roman"/>
          <w:color w:val="0D0D0D" w:themeColor="text1" w:themeTint="F2"/>
          <w:sz w:val="28"/>
          <w:szCs w:val="28"/>
          <w:lang w:eastAsia="ru-RU"/>
        </w:rPr>
        <w:t>aVF</w:t>
      </w:r>
      <w:proofErr w:type="spellEnd"/>
      <w:r w:rsidRPr="001D2CC7">
        <w:rPr>
          <w:rFonts w:ascii="Times New Roman" w:eastAsia="Times New Roman" w:hAnsi="Times New Roman" w:cs="Times New Roman"/>
          <w:color w:val="0D0D0D" w:themeColor="text1" w:themeTint="F2"/>
          <w:sz w:val="28"/>
          <w:szCs w:val="28"/>
          <w:lang w:eastAsia="ru-RU"/>
        </w:rPr>
        <w:t xml:space="preserve"> — однополюсные отведения, они измеряются относительно усреднённого потенциала всех трёх электродов (система Вильсона) или относительно усредненного потенциала двух других электродов (система </w:t>
      </w:r>
      <w:proofErr w:type="spellStart"/>
      <w:r w:rsidRPr="001D2CC7">
        <w:rPr>
          <w:rFonts w:ascii="Times New Roman" w:eastAsia="Times New Roman" w:hAnsi="Times New Roman" w:cs="Times New Roman"/>
          <w:color w:val="0D0D0D" w:themeColor="text1" w:themeTint="F2"/>
          <w:sz w:val="28"/>
          <w:szCs w:val="28"/>
          <w:lang w:eastAsia="ru-RU"/>
        </w:rPr>
        <w:t>Гольдбергера</w:t>
      </w:r>
      <w:proofErr w:type="spellEnd"/>
      <w:r w:rsidRPr="001D2CC7">
        <w:rPr>
          <w:rFonts w:ascii="Times New Roman" w:eastAsia="Times New Roman" w:hAnsi="Times New Roman" w:cs="Times New Roman"/>
          <w:color w:val="0D0D0D" w:themeColor="text1" w:themeTint="F2"/>
          <w:sz w:val="28"/>
          <w:szCs w:val="28"/>
          <w:lang w:eastAsia="ru-RU"/>
        </w:rPr>
        <w:t xml:space="preserve">, дает амплитуду примерно на 50 % большие). Следует заметить, что среди шести сигналов I, II, III, </w:t>
      </w:r>
      <w:proofErr w:type="spellStart"/>
      <w:r w:rsidRPr="001D2CC7">
        <w:rPr>
          <w:rFonts w:ascii="Times New Roman" w:eastAsia="Times New Roman" w:hAnsi="Times New Roman" w:cs="Times New Roman"/>
          <w:color w:val="0D0D0D" w:themeColor="text1" w:themeTint="F2"/>
          <w:sz w:val="28"/>
          <w:szCs w:val="28"/>
          <w:lang w:eastAsia="ru-RU"/>
        </w:rPr>
        <w:t>aVR</w:t>
      </w:r>
      <w:proofErr w:type="spellEnd"/>
      <w:r w:rsidRPr="001D2CC7">
        <w:rPr>
          <w:rFonts w:ascii="Times New Roman" w:eastAsia="Times New Roman" w:hAnsi="Times New Roman" w:cs="Times New Roman"/>
          <w:color w:val="0D0D0D" w:themeColor="text1" w:themeTint="F2"/>
          <w:sz w:val="28"/>
          <w:szCs w:val="28"/>
          <w:lang w:eastAsia="ru-RU"/>
        </w:rPr>
        <w:t xml:space="preserve">, </w:t>
      </w:r>
      <w:proofErr w:type="spellStart"/>
      <w:r w:rsidRPr="001D2CC7">
        <w:rPr>
          <w:rFonts w:ascii="Times New Roman" w:eastAsia="Times New Roman" w:hAnsi="Times New Roman" w:cs="Times New Roman"/>
          <w:color w:val="0D0D0D" w:themeColor="text1" w:themeTint="F2"/>
          <w:sz w:val="28"/>
          <w:szCs w:val="28"/>
          <w:lang w:eastAsia="ru-RU"/>
        </w:rPr>
        <w:t>aVL</w:t>
      </w:r>
      <w:proofErr w:type="spellEnd"/>
      <w:r w:rsidRPr="001D2CC7">
        <w:rPr>
          <w:rFonts w:ascii="Times New Roman" w:eastAsia="Times New Roman" w:hAnsi="Times New Roman" w:cs="Times New Roman"/>
          <w:color w:val="0D0D0D" w:themeColor="text1" w:themeTint="F2"/>
          <w:sz w:val="28"/>
          <w:szCs w:val="28"/>
          <w:lang w:eastAsia="ru-RU"/>
        </w:rPr>
        <w:t xml:space="preserve">, </w:t>
      </w:r>
      <w:proofErr w:type="spellStart"/>
      <w:r w:rsidRPr="001D2CC7">
        <w:rPr>
          <w:rFonts w:ascii="Times New Roman" w:eastAsia="Times New Roman" w:hAnsi="Times New Roman" w:cs="Times New Roman"/>
          <w:color w:val="0D0D0D" w:themeColor="text1" w:themeTint="F2"/>
          <w:sz w:val="28"/>
          <w:szCs w:val="28"/>
          <w:lang w:eastAsia="ru-RU"/>
        </w:rPr>
        <w:t>aVF</w:t>
      </w:r>
      <w:proofErr w:type="spellEnd"/>
      <w:r w:rsidRPr="001D2CC7">
        <w:rPr>
          <w:rFonts w:ascii="Times New Roman" w:eastAsia="Times New Roman" w:hAnsi="Times New Roman" w:cs="Times New Roman"/>
          <w:color w:val="0D0D0D" w:themeColor="text1" w:themeTint="F2"/>
          <w:sz w:val="28"/>
          <w:szCs w:val="28"/>
          <w:lang w:eastAsia="ru-RU"/>
        </w:rPr>
        <w:t xml:space="preserve"> только два являются </w:t>
      </w:r>
      <w:hyperlink r:id="rId29" w:tooltip="Линейная независимость" w:history="1">
        <w:r w:rsidRPr="001D2CC7">
          <w:rPr>
            <w:rStyle w:val="a3"/>
            <w:rFonts w:ascii="Times New Roman" w:eastAsia="Times New Roman" w:hAnsi="Times New Roman" w:cs="Times New Roman"/>
            <w:color w:val="0D0D0D" w:themeColor="text1" w:themeTint="F2"/>
            <w:sz w:val="28"/>
            <w:szCs w:val="28"/>
            <w:lang w:eastAsia="ru-RU"/>
          </w:rPr>
          <w:t>линейно независимыми</w:t>
        </w:r>
      </w:hyperlink>
      <w:r w:rsidRPr="001D2CC7">
        <w:rPr>
          <w:rFonts w:ascii="Times New Roman" w:eastAsia="Times New Roman" w:hAnsi="Times New Roman" w:cs="Times New Roman"/>
          <w:color w:val="0D0D0D" w:themeColor="text1" w:themeTint="F2"/>
          <w:sz w:val="28"/>
          <w:szCs w:val="28"/>
          <w:lang w:eastAsia="ru-RU"/>
        </w:rPr>
        <w:t>, то есть, зная сигналы только в каких-либо двух отведениях, можно, путём сложения/вычитания, найти сигналы в остальных четырёх отведениях.</w:t>
      </w:r>
    </w:p>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При так называемом однополюсном отведении регистрирующий (или активный) электрод определяет разность потенциалов между точкой электрического поля, к которой он подведён, и условным электрическим нулём (например, по системе Вильсона).</w:t>
      </w:r>
    </w:p>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Однополюсные грудные отведения обозначаются буквой V.</w:t>
      </w:r>
    </w:p>
    <w:p w:rsidR="00310F52" w:rsidRPr="001D2CC7" w:rsidRDefault="001D2CC7"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noProof/>
          <w:color w:val="0D0D0D" w:themeColor="text1" w:themeTint="F2"/>
          <w:sz w:val="28"/>
          <w:szCs w:val="28"/>
          <w:lang w:eastAsia="ru-RU"/>
        </w:rPr>
        <w:drawing>
          <wp:inline distT="0" distB="0" distL="0" distR="0" wp14:anchorId="5EF3B38D" wp14:editId="463C0715">
            <wp:extent cx="2897814" cy="2541320"/>
            <wp:effectExtent l="0" t="0" r="0" b="0"/>
            <wp:docPr id="10" name="Рисунок 10" descr="C:\Users\Катя\Desktop\электрод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Катя\Desktop\электроды.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01456" cy="2544514"/>
                    </a:xfrm>
                    <a:prstGeom prst="rect">
                      <a:avLst/>
                    </a:prstGeom>
                    <a:noFill/>
                    <a:ln>
                      <a:noFill/>
                    </a:ln>
                  </pic:spPr>
                </pic:pic>
              </a:graphicData>
            </a:graphic>
          </wp:inline>
        </w:drawing>
      </w:r>
    </w:p>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Схема установки электродов V</w:t>
      </w:r>
      <w:r w:rsidRPr="001D2CC7">
        <w:rPr>
          <w:rFonts w:ascii="Times New Roman" w:eastAsia="Times New Roman" w:hAnsi="Times New Roman" w:cs="Times New Roman"/>
          <w:color w:val="0D0D0D" w:themeColor="text1" w:themeTint="F2"/>
          <w:sz w:val="28"/>
          <w:szCs w:val="28"/>
          <w:vertAlign w:val="subscript"/>
          <w:lang w:eastAsia="ru-RU"/>
        </w:rPr>
        <w:t>1</w:t>
      </w:r>
      <w:r w:rsidRPr="001D2CC7">
        <w:rPr>
          <w:rFonts w:ascii="Times New Roman" w:eastAsia="Times New Roman" w:hAnsi="Times New Roman" w:cs="Times New Roman"/>
          <w:color w:val="0D0D0D" w:themeColor="text1" w:themeTint="F2"/>
          <w:sz w:val="28"/>
          <w:szCs w:val="28"/>
          <w:lang w:eastAsia="ru-RU"/>
        </w:rPr>
        <w:t>—V</w:t>
      </w:r>
      <w:r w:rsidRPr="001D2CC7">
        <w:rPr>
          <w:rFonts w:ascii="Times New Roman" w:eastAsia="Times New Roman" w:hAnsi="Times New Roman" w:cs="Times New Roman"/>
          <w:color w:val="0D0D0D" w:themeColor="text1" w:themeTint="F2"/>
          <w:sz w:val="28"/>
          <w:szCs w:val="28"/>
          <w:vertAlign w:val="subscript"/>
          <w:lang w:eastAsia="ru-RU"/>
        </w:rPr>
        <w:t>6</w:t>
      </w:r>
      <w:r w:rsidRPr="001D2CC7">
        <w:rPr>
          <w:rFonts w:ascii="Times New Roman" w:eastAsia="Times New Roman" w:hAnsi="Times New Roman" w:cs="Times New Roman"/>
          <w:color w:val="0D0D0D" w:themeColor="text1" w:themeTint="F2"/>
          <w:sz w:val="28"/>
          <w:szCs w:val="28"/>
          <w:lang w:eastAsia="ru-RU"/>
        </w:rPr>
        <w:t>.</w:t>
      </w:r>
    </w:p>
    <w:tbl>
      <w:tblPr>
        <w:tblW w:w="0" w:type="auto"/>
        <w:tblBorders>
          <w:top w:val="single" w:sz="6" w:space="0" w:color="A2A9B1"/>
          <w:left w:val="single" w:sz="6" w:space="0" w:color="A2A9B1"/>
          <w:bottom w:val="single" w:sz="6" w:space="0" w:color="A2A9B1"/>
          <w:right w:val="single" w:sz="6" w:space="0" w:color="A2A9B1"/>
        </w:tblBorders>
        <w:shd w:val="clear" w:color="auto" w:fill="FFFFFF"/>
        <w:tblCellMar>
          <w:top w:w="15" w:type="dxa"/>
          <w:left w:w="15" w:type="dxa"/>
          <w:bottom w:w="15" w:type="dxa"/>
          <w:right w:w="15" w:type="dxa"/>
        </w:tblCellMar>
        <w:tblLook w:val="04A0" w:firstRow="1" w:lastRow="0" w:firstColumn="1" w:lastColumn="0" w:noHBand="0" w:noVBand="1"/>
      </w:tblPr>
      <w:tblGrid>
        <w:gridCol w:w="2130"/>
        <w:gridCol w:w="7209"/>
      </w:tblGrid>
      <w:tr w:rsidR="001D2CC7" w:rsidRPr="001D2CC7" w:rsidTr="00310F52">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310F52" w:rsidRPr="001D2CC7" w:rsidRDefault="00310F52" w:rsidP="00310F52">
            <w:pPr>
              <w:spacing w:after="0" w:line="240" w:lineRule="auto"/>
              <w:ind w:firstLine="567"/>
              <w:jc w:val="both"/>
              <w:rPr>
                <w:rFonts w:ascii="Times New Roman" w:eastAsia="Times New Roman" w:hAnsi="Times New Roman" w:cs="Times New Roman"/>
                <w:b/>
                <w:bCs/>
                <w:color w:val="0D0D0D" w:themeColor="text1" w:themeTint="F2"/>
                <w:sz w:val="28"/>
                <w:szCs w:val="28"/>
                <w:lang w:eastAsia="ru-RU"/>
              </w:rPr>
            </w:pPr>
            <w:r w:rsidRPr="001D2CC7">
              <w:rPr>
                <w:rFonts w:ascii="Times New Roman" w:eastAsia="Times New Roman" w:hAnsi="Times New Roman" w:cs="Times New Roman"/>
                <w:b/>
                <w:bCs/>
                <w:color w:val="0D0D0D" w:themeColor="text1" w:themeTint="F2"/>
                <w:sz w:val="28"/>
                <w:szCs w:val="28"/>
                <w:lang w:eastAsia="ru-RU"/>
              </w:rPr>
              <w:t>Отведения</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310F52" w:rsidRPr="001D2CC7" w:rsidRDefault="00310F52" w:rsidP="00310F52">
            <w:pPr>
              <w:spacing w:after="0" w:line="240" w:lineRule="auto"/>
              <w:ind w:firstLine="567"/>
              <w:jc w:val="both"/>
              <w:rPr>
                <w:rFonts w:ascii="Times New Roman" w:eastAsia="Times New Roman" w:hAnsi="Times New Roman" w:cs="Times New Roman"/>
                <w:b/>
                <w:bCs/>
                <w:color w:val="0D0D0D" w:themeColor="text1" w:themeTint="F2"/>
                <w:sz w:val="28"/>
                <w:szCs w:val="28"/>
                <w:lang w:eastAsia="ru-RU"/>
              </w:rPr>
            </w:pPr>
            <w:r w:rsidRPr="001D2CC7">
              <w:rPr>
                <w:rFonts w:ascii="Times New Roman" w:eastAsia="Times New Roman" w:hAnsi="Times New Roman" w:cs="Times New Roman"/>
                <w:b/>
                <w:bCs/>
                <w:color w:val="0D0D0D" w:themeColor="text1" w:themeTint="F2"/>
                <w:sz w:val="28"/>
                <w:szCs w:val="28"/>
                <w:lang w:eastAsia="ru-RU"/>
              </w:rPr>
              <w:t>Расположение регистрирующего электрода</w:t>
            </w:r>
          </w:p>
        </w:tc>
      </w:tr>
      <w:tr w:rsidR="001D2CC7" w:rsidRPr="001D2CC7" w:rsidTr="00310F52">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V</w:t>
            </w:r>
            <w:r w:rsidRPr="001D2CC7">
              <w:rPr>
                <w:rFonts w:ascii="Times New Roman" w:eastAsia="Times New Roman" w:hAnsi="Times New Roman" w:cs="Times New Roman"/>
                <w:color w:val="0D0D0D" w:themeColor="text1" w:themeTint="F2"/>
                <w:sz w:val="28"/>
                <w:szCs w:val="28"/>
                <w:vertAlign w:val="subscript"/>
                <w:lang w:eastAsia="ru-RU"/>
              </w:rPr>
              <w: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 xml:space="preserve">В 4-м </w:t>
            </w:r>
            <w:proofErr w:type="spellStart"/>
            <w:r w:rsidRPr="001D2CC7">
              <w:rPr>
                <w:rFonts w:ascii="Times New Roman" w:eastAsia="Times New Roman" w:hAnsi="Times New Roman" w:cs="Times New Roman"/>
                <w:color w:val="0D0D0D" w:themeColor="text1" w:themeTint="F2"/>
                <w:sz w:val="28"/>
                <w:szCs w:val="28"/>
                <w:lang w:eastAsia="ru-RU"/>
              </w:rPr>
              <w:t>межреберье</w:t>
            </w:r>
            <w:proofErr w:type="spellEnd"/>
            <w:r w:rsidRPr="001D2CC7">
              <w:rPr>
                <w:rFonts w:ascii="Times New Roman" w:eastAsia="Times New Roman" w:hAnsi="Times New Roman" w:cs="Times New Roman"/>
                <w:color w:val="0D0D0D" w:themeColor="text1" w:themeTint="F2"/>
                <w:sz w:val="28"/>
                <w:szCs w:val="28"/>
                <w:lang w:eastAsia="ru-RU"/>
              </w:rPr>
              <w:t xml:space="preserve"> у правого края грудины</w:t>
            </w:r>
          </w:p>
        </w:tc>
      </w:tr>
      <w:tr w:rsidR="001D2CC7" w:rsidRPr="001D2CC7" w:rsidTr="00310F52">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lastRenderedPageBreak/>
              <w:t>V</w:t>
            </w:r>
            <w:r w:rsidRPr="001D2CC7">
              <w:rPr>
                <w:rFonts w:ascii="Times New Roman" w:eastAsia="Times New Roman" w:hAnsi="Times New Roman" w:cs="Times New Roman"/>
                <w:color w:val="0D0D0D" w:themeColor="text1" w:themeTint="F2"/>
                <w:sz w:val="28"/>
                <w:szCs w:val="28"/>
                <w:vertAlign w:val="subscript"/>
                <w:lang w:eastAsia="ru-RU"/>
              </w:rPr>
              <w:t>2</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 xml:space="preserve">В 4-м </w:t>
            </w:r>
            <w:proofErr w:type="spellStart"/>
            <w:r w:rsidRPr="001D2CC7">
              <w:rPr>
                <w:rFonts w:ascii="Times New Roman" w:eastAsia="Times New Roman" w:hAnsi="Times New Roman" w:cs="Times New Roman"/>
                <w:color w:val="0D0D0D" w:themeColor="text1" w:themeTint="F2"/>
                <w:sz w:val="28"/>
                <w:szCs w:val="28"/>
                <w:lang w:eastAsia="ru-RU"/>
              </w:rPr>
              <w:t>межреберье</w:t>
            </w:r>
            <w:proofErr w:type="spellEnd"/>
            <w:r w:rsidRPr="001D2CC7">
              <w:rPr>
                <w:rFonts w:ascii="Times New Roman" w:eastAsia="Times New Roman" w:hAnsi="Times New Roman" w:cs="Times New Roman"/>
                <w:color w:val="0D0D0D" w:themeColor="text1" w:themeTint="F2"/>
                <w:sz w:val="28"/>
                <w:szCs w:val="28"/>
                <w:lang w:eastAsia="ru-RU"/>
              </w:rPr>
              <w:t xml:space="preserve"> у левого края грудины</w:t>
            </w:r>
          </w:p>
        </w:tc>
      </w:tr>
      <w:tr w:rsidR="001D2CC7" w:rsidRPr="001D2CC7" w:rsidTr="00310F52">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V</w:t>
            </w:r>
            <w:r w:rsidRPr="001D2CC7">
              <w:rPr>
                <w:rFonts w:ascii="Times New Roman" w:eastAsia="Times New Roman" w:hAnsi="Times New Roman" w:cs="Times New Roman"/>
                <w:color w:val="0D0D0D" w:themeColor="text1" w:themeTint="F2"/>
                <w:sz w:val="28"/>
                <w:szCs w:val="28"/>
                <w:vertAlign w:val="subscript"/>
                <w:lang w:eastAsia="ru-RU"/>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На середине расстояния между V</w:t>
            </w:r>
            <w:r w:rsidRPr="001D2CC7">
              <w:rPr>
                <w:rFonts w:ascii="Times New Roman" w:eastAsia="Times New Roman" w:hAnsi="Times New Roman" w:cs="Times New Roman"/>
                <w:color w:val="0D0D0D" w:themeColor="text1" w:themeTint="F2"/>
                <w:sz w:val="28"/>
                <w:szCs w:val="28"/>
                <w:vertAlign w:val="subscript"/>
                <w:lang w:eastAsia="ru-RU"/>
              </w:rPr>
              <w:t>2</w:t>
            </w:r>
            <w:r w:rsidRPr="001D2CC7">
              <w:rPr>
                <w:rFonts w:ascii="Times New Roman" w:eastAsia="Times New Roman" w:hAnsi="Times New Roman" w:cs="Times New Roman"/>
                <w:color w:val="0D0D0D" w:themeColor="text1" w:themeTint="F2"/>
                <w:sz w:val="28"/>
                <w:szCs w:val="28"/>
                <w:lang w:eastAsia="ru-RU"/>
              </w:rPr>
              <w:t> и V</w:t>
            </w:r>
            <w:r w:rsidRPr="001D2CC7">
              <w:rPr>
                <w:rFonts w:ascii="Times New Roman" w:eastAsia="Times New Roman" w:hAnsi="Times New Roman" w:cs="Times New Roman"/>
                <w:color w:val="0D0D0D" w:themeColor="text1" w:themeTint="F2"/>
                <w:sz w:val="28"/>
                <w:szCs w:val="28"/>
                <w:vertAlign w:val="subscript"/>
                <w:lang w:eastAsia="ru-RU"/>
              </w:rPr>
              <w:t>4</w:t>
            </w:r>
          </w:p>
        </w:tc>
      </w:tr>
      <w:tr w:rsidR="001D2CC7" w:rsidRPr="001D2CC7" w:rsidTr="00310F52">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V</w:t>
            </w:r>
            <w:r w:rsidRPr="001D2CC7">
              <w:rPr>
                <w:rFonts w:ascii="Times New Roman" w:eastAsia="Times New Roman" w:hAnsi="Times New Roman" w:cs="Times New Roman"/>
                <w:color w:val="0D0D0D" w:themeColor="text1" w:themeTint="F2"/>
                <w:sz w:val="28"/>
                <w:szCs w:val="28"/>
                <w:vertAlign w:val="subscript"/>
                <w:lang w:eastAsia="ru-RU"/>
              </w:rPr>
              <w:t>4</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 xml:space="preserve">В 5-м </w:t>
            </w:r>
            <w:proofErr w:type="spellStart"/>
            <w:r w:rsidRPr="001D2CC7">
              <w:rPr>
                <w:rFonts w:ascii="Times New Roman" w:eastAsia="Times New Roman" w:hAnsi="Times New Roman" w:cs="Times New Roman"/>
                <w:color w:val="0D0D0D" w:themeColor="text1" w:themeTint="F2"/>
                <w:sz w:val="28"/>
                <w:szCs w:val="28"/>
                <w:lang w:eastAsia="ru-RU"/>
              </w:rPr>
              <w:t>межреберье</w:t>
            </w:r>
            <w:proofErr w:type="spellEnd"/>
            <w:r w:rsidRPr="001D2CC7">
              <w:rPr>
                <w:rFonts w:ascii="Times New Roman" w:eastAsia="Times New Roman" w:hAnsi="Times New Roman" w:cs="Times New Roman"/>
                <w:color w:val="0D0D0D" w:themeColor="text1" w:themeTint="F2"/>
                <w:sz w:val="28"/>
                <w:szCs w:val="28"/>
                <w:lang w:eastAsia="ru-RU"/>
              </w:rPr>
              <w:t xml:space="preserve"> по срединно-ключичной линии</w:t>
            </w:r>
          </w:p>
        </w:tc>
      </w:tr>
      <w:tr w:rsidR="001D2CC7" w:rsidRPr="001D2CC7" w:rsidTr="00310F52">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V</w:t>
            </w:r>
            <w:r w:rsidRPr="001D2CC7">
              <w:rPr>
                <w:rFonts w:ascii="Times New Roman" w:eastAsia="Times New Roman" w:hAnsi="Times New Roman" w:cs="Times New Roman"/>
                <w:color w:val="0D0D0D" w:themeColor="text1" w:themeTint="F2"/>
                <w:sz w:val="28"/>
                <w:szCs w:val="28"/>
                <w:vertAlign w:val="subscript"/>
                <w:lang w:eastAsia="ru-RU"/>
              </w:rPr>
              <w:t>5</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На пересечении горизонтального уровня 4-го отведения и передней подмышечной линии</w:t>
            </w:r>
          </w:p>
        </w:tc>
      </w:tr>
      <w:tr w:rsidR="001D2CC7" w:rsidRPr="001D2CC7" w:rsidTr="00310F52">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V</w:t>
            </w:r>
            <w:r w:rsidRPr="001D2CC7">
              <w:rPr>
                <w:rFonts w:ascii="Times New Roman" w:eastAsia="Times New Roman" w:hAnsi="Times New Roman" w:cs="Times New Roman"/>
                <w:color w:val="0D0D0D" w:themeColor="text1" w:themeTint="F2"/>
                <w:sz w:val="28"/>
                <w:szCs w:val="28"/>
                <w:vertAlign w:val="subscript"/>
                <w:lang w:eastAsia="ru-RU"/>
              </w:rPr>
              <w:t>6</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На пересечении горизонтального уровня 4-го отведения и средней подмышечной линии</w:t>
            </w:r>
          </w:p>
        </w:tc>
      </w:tr>
      <w:tr w:rsidR="001D2CC7" w:rsidRPr="001D2CC7" w:rsidTr="00310F52">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V</w:t>
            </w:r>
            <w:r w:rsidRPr="001D2CC7">
              <w:rPr>
                <w:rFonts w:ascii="Times New Roman" w:eastAsia="Times New Roman" w:hAnsi="Times New Roman" w:cs="Times New Roman"/>
                <w:color w:val="0D0D0D" w:themeColor="text1" w:themeTint="F2"/>
                <w:sz w:val="28"/>
                <w:szCs w:val="28"/>
                <w:vertAlign w:val="subscript"/>
                <w:lang w:eastAsia="ru-RU"/>
              </w:rPr>
              <w:t>7</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На пересечении горизонтального уровня 4-го отведения и задней подмышечной линии</w:t>
            </w:r>
          </w:p>
        </w:tc>
      </w:tr>
      <w:tr w:rsidR="001D2CC7" w:rsidRPr="001D2CC7" w:rsidTr="00310F52">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V</w:t>
            </w:r>
            <w:r w:rsidRPr="001D2CC7">
              <w:rPr>
                <w:rFonts w:ascii="Times New Roman" w:eastAsia="Times New Roman" w:hAnsi="Times New Roman" w:cs="Times New Roman"/>
                <w:color w:val="0D0D0D" w:themeColor="text1" w:themeTint="F2"/>
                <w:sz w:val="28"/>
                <w:szCs w:val="28"/>
                <w:vertAlign w:val="subscript"/>
                <w:lang w:eastAsia="ru-RU"/>
              </w:rPr>
              <w:t>8</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На пересечении горизонтального уровня 4-го отведения и срединно-лопаточной линии</w:t>
            </w:r>
          </w:p>
        </w:tc>
      </w:tr>
      <w:tr w:rsidR="001D2CC7" w:rsidRPr="001D2CC7" w:rsidTr="00310F52">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V</w:t>
            </w:r>
            <w:r w:rsidRPr="001D2CC7">
              <w:rPr>
                <w:rFonts w:ascii="Times New Roman" w:eastAsia="Times New Roman" w:hAnsi="Times New Roman" w:cs="Times New Roman"/>
                <w:color w:val="0D0D0D" w:themeColor="text1" w:themeTint="F2"/>
                <w:sz w:val="28"/>
                <w:szCs w:val="28"/>
                <w:vertAlign w:val="subscript"/>
                <w:lang w:eastAsia="ru-RU"/>
              </w:rPr>
              <w:t>9</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 xml:space="preserve">На пересечении горизонтального уровня 4-го отведения и </w:t>
            </w:r>
            <w:proofErr w:type="spellStart"/>
            <w:r w:rsidRPr="001D2CC7">
              <w:rPr>
                <w:rFonts w:ascii="Times New Roman" w:eastAsia="Times New Roman" w:hAnsi="Times New Roman" w:cs="Times New Roman"/>
                <w:color w:val="0D0D0D" w:themeColor="text1" w:themeTint="F2"/>
                <w:sz w:val="28"/>
                <w:szCs w:val="28"/>
                <w:lang w:eastAsia="ru-RU"/>
              </w:rPr>
              <w:t>паравертебральной</w:t>
            </w:r>
            <w:proofErr w:type="spellEnd"/>
            <w:r w:rsidRPr="001D2CC7">
              <w:rPr>
                <w:rFonts w:ascii="Times New Roman" w:eastAsia="Times New Roman" w:hAnsi="Times New Roman" w:cs="Times New Roman"/>
                <w:color w:val="0D0D0D" w:themeColor="text1" w:themeTint="F2"/>
                <w:sz w:val="28"/>
                <w:szCs w:val="28"/>
                <w:lang w:eastAsia="ru-RU"/>
              </w:rPr>
              <w:t xml:space="preserve"> линии</w:t>
            </w:r>
          </w:p>
        </w:tc>
      </w:tr>
    </w:tbl>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В основном регистрируют 6 грудных отведений: с V</w:t>
      </w:r>
      <w:r w:rsidRPr="001D2CC7">
        <w:rPr>
          <w:rFonts w:ascii="Times New Roman" w:eastAsia="Times New Roman" w:hAnsi="Times New Roman" w:cs="Times New Roman"/>
          <w:color w:val="0D0D0D" w:themeColor="text1" w:themeTint="F2"/>
          <w:sz w:val="28"/>
          <w:szCs w:val="28"/>
          <w:vertAlign w:val="subscript"/>
          <w:lang w:eastAsia="ru-RU"/>
        </w:rPr>
        <w:t>1</w:t>
      </w:r>
      <w:r w:rsidRPr="001D2CC7">
        <w:rPr>
          <w:rFonts w:ascii="Times New Roman" w:eastAsia="Times New Roman" w:hAnsi="Times New Roman" w:cs="Times New Roman"/>
          <w:color w:val="0D0D0D" w:themeColor="text1" w:themeTint="F2"/>
          <w:sz w:val="28"/>
          <w:szCs w:val="28"/>
          <w:lang w:eastAsia="ru-RU"/>
        </w:rPr>
        <w:t> по V</w:t>
      </w:r>
      <w:r w:rsidRPr="001D2CC7">
        <w:rPr>
          <w:rFonts w:ascii="Times New Roman" w:eastAsia="Times New Roman" w:hAnsi="Times New Roman" w:cs="Times New Roman"/>
          <w:color w:val="0D0D0D" w:themeColor="text1" w:themeTint="F2"/>
          <w:sz w:val="28"/>
          <w:szCs w:val="28"/>
          <w:vertAlign w:val="subscript"/>
          <w:lang w:eastAsia="ru-RU"/>
        </w:rPr>
        <w:t>6</w:t>
      </w:r>
      <w:r w:rsidRPr="001D2CC7">
        <w:rPr>
          <w:rFonts w:ascii="Times New Roman" w:eastAsia="Times New Roman" w:hAnsi="Times New Roman" w:cs="Times New Roman"/>
          <w:color w:val="0D0D0D" w:themeColor="text1" w:themeTint="F2"/>
          <w:sz w:val="28"/>
          <w:szCs w:val="28"/>
          <w:lang w:eastAsia="ru-RU"/>
        </w:rPr>
        <w:t>. Отведения V</w:t>
      </w:r>
      <w:r w:rsidRPr="001D2CC7">
        <w:rPr>
          <w:rFonts w:ascii="Times New Roman" w:eastAsia="Times New Roman" w:hAnsi="Times New Roman" w:cs="Times New Roman"/>
          <w:color w:val="0D0D0D" w:themeColor="text1" w:themeTint="F2"/>
          <w:sz w:val="28"/>
          <w:szCs w:val="28"/>
          <w:vertAlign w:val="subscript"/>
          <w:lang w:eastAsia="ru-RU"/>
        </w:rPr>
        <w:t>7</w:t>
      </w:r>
      <w:r w:rsidRPr="001D2CC7">
        <w:rPr>
          <w:rFonts w:ascii="Times New Roman" w:eastAsia="Times New Roman" w:hAnsi="Times New Roman" w:cs="Times New Roman"/>
          <w:color w:val="0D0D0D" w:themeColor="text1" w:themeTint="F2"/>
          <w:sz w:val="28"/>
          <w:szCs w:val="28"/>
          <w:lang w:eastAsia="ru-RU"/>
        </w:rPr>
        <w:t>-V</w:t>
      </w:r>
      <w:r w:rsidRPr="001D2CC7">
        <w:rPr>
          <w:rFonts w:ascii="Times New Roman" w:eastAsia="Times New Roman" w:hAnsi="Times New Roman" w:cs="Times New Roman"/>
          <w:color w:val="0D0D0D" w:themeColor="text1" w:themeTint="F2"/>
          <w:sz w:val="28"/>
          <w:szCs w:val="28"/>
          <w:vertAlign w:val="subscript"/>
          <w:lang w:eastAsia="ru-RU"/>
        </w:rPr>
        <w:t>8</w:t>
      </w:r>
      <w:r w:rsidRPr="001D2CC7">
        <w:rPr>
          <w:rFonts w:ascii="Times New Roman" w:eastAsia="Times New Roman" w:hAnsi="Times New Roman" w:cs="Times New Roman"/>
          <w:color w:val="0D0D0D" w:themeColor="text1" w:themeTint="F2"/>
          <w:sz w:val="28"/>
          <w:szCs w:val="28"/>
          <w:lang w:eastAsia="ru-RU"/>
        </w:rPr>
        <w:t>-V</w:t>
      </w:r>
      <w:r w:rsidRPr="001D2CC7">
        <w:rPr>
          <w:rFonts w:ascii="Times New Roman" w:eastAsia="Times New Roman" w:hAnsi="Times New Roman" w:cs="Times New Roman"/>
          <w:color w:val="0D0D0D" w:themeColor="text1" w:themeTint="F2"/>
          <w:sz w:val="28"/>
          <w:szCs w:val="28"/>
          <w:vertAlign w:val="subscript"/>
          <w:lang w:eastAsia="ru-RU"/>
        </w:rPr>
        <w:t>9</w:t>
      </w:r>
      <w:r w:rsidRPr="001D2CC7">
        <w:rPr>
          <w:rFonts w:ascii="Times New Roman" w:eastAsia="Times New Roman" w:hAnsi="Times New Roman" w:cs="Times New Roman"/>
          <w:color w:val="0D0D0D" w:themeColor="text1" w:themeTint="F2"/>
          <w:sz w:val="28"/>
          <w:szCs w:val="28"/>
          <w:lang w:eastAsia="ru-RU"/>
        </w:rPr>
        <w:t> незаслуженно редко используются в клинической практике, хотя они дают более полную информацию о патологических процессах в миокарде задней (</w:t>
      </w:r>
      <w:proofErr w:type="spellStart"/>
      <w:r w:rsidRPr="001D2CC7">
        <w:rPr>
          <w:rFonts w:ascii="Times New Roman" w:eastAsia="Times New Roman" w:hAnsi="Times New Roman" w:cs="Times New Roman"/>
          <w:color w:val="0D0D0D" w:themeColor="text1" w:themeTint="F2"/>
          <w:sz w:val="28"/>
          <w:szCs w:val="28"/>
          <w:lang w:eastAsia="ru-RU"/>
        </w:rPr>
        <w:t>задне</w:t>
      </w:r>
      <w:proofErr w:type="spellEnd"/>
      <w:r w:rsidRPr="001D2CC7">
        <w:rPr>
          <w:rFonts w:ascii="Times New Roman" w:eastAsia="Times New Roman" w:hAnsi="Times New Roman" w:cs="Times New Roman"/>
          <w:color w:val="0D0D0D" w:themeColor="text1" w:themeTint="F2"/>
          <w:sz w:val="28"/>
          <w:szCs w:val="28"/>
          <w:lang w:eastAsia="ru-RU"/>
        </w:rPr>
        <w:t>-базальной) стенки левого желудочка.</w:t>
      </w:r>
    </w:p>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Для поиска и регистрации патологических феноменов в «немых» участках (см. </w:t>
      </w:r>
      <w:hyperlink r:id="rId31" w:tooltip="Невидимые зоны" w:history="1">
        <w:r w:rsidRPr="001D2CC7">
          <w:rPr>
            <w:rStyle w:val="a3"/>
            <w:rFonts w:ascii="Times New Roman" w:eastAsia="Times New Roman" w:hAnsi="Times New Roman" w:cs="Times New Roman"/>
            <w:color w:val="0D0D0D" w:themeColor="text1" w:themeTint="F2"/>
            <w:sz w:val="28"/>
            <w:szCs w:val="28"/>
            <w:lang w:eastAsia="ru-RU"/>
          </w:rPr>
          <w:t>невидимые зоны</w:t>
        </w:r>
      </w:hyperlink>
      <w:r w:rsidRPr="001D2CC7">
        <w:rPr>
          <w:rFonts w:ascii="Times New Roman" w:eastAsia="Times New Roman" w:hAnsi="Times New Roman" w:cs="Times New Roman"/>
          <w:color w:val="0D0D0D" w:themeColor="text1" w:themeTint="F2"/>
          <w:sz w:val="28"/>
          <w:szCs w:val="28"/>
          <w:lang w:eastAsia="ru-RU"/>
        </w:rPr>
        <w:t>) миокарда применяют дополнительные отведения (не входящие в общепринятую систему):</w:t>
      </w:r>
    </w:p>
    <w:p w:rsidR="00310F52" w:rsidRPr="001D2CC7" w:rsidRDefault="00310F52" w:rsidP="00310F52">
      <w:pPr>
        <w:numPr>
          <w:ilvl w:val="0"/>
          <w:numId w:val="6"/>
        </w:numPr>
        <w:spacing w:after="0" w:line="240" w:lineRule="auto"/>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 xml:space="preserve">Дополнительные задние отведения </w:t>
      </w:r>
      <w:proofErr w:type="spellStart"/>
      <w:r w:rsidRPr="001D2CC7">
        <w:rPr>
          <w:rFonts w:ascii="Times New Roman" w:eastAsia="Times New Roman" w:hAnsi="Times New Roman" w:cs="Times New Roman"/>
          <w:color w:val="0D0D0D" w:themeColor="text1" w:themeTint="F2"/>
          <w:sz w:val="28"/>
          <w:szCs w:val="28"/>
          <w:lang w:eastAsia="ru-RU"/>
        </w:rPr>
        <w:t>Вилсона</w:t>
      </w:r>
      <w:proofErr w:type="spellEnd"/>
      <w:r w:rsidRPr="001D2CC7">
        <w:rPr>
          <w:rFonts w:ascii="Times New Roman" w:eastAsia="Times New Roman" w:hAnsi="Times New Roman" w:cs="Times New Roman"/>
          <w:color w:val="0D0D0D" w:themeColor="text1" w:themeTint="F2"/>
          <w:sz w:val="28"/>
          <w:szCs w:val="28"/>
          <w:lang w:eastAsia="ru-RU"/>
        </w:rPr>
        <w:t xml:space="preserve">, расположение электродов и соответственно нумерация, по аналогии с грудными отведениями </w:t>
      </w:r>
      <w:proofErr w:type="spellStart"/>
      <w:r w:rsidRPr="001D2CC7">
        <w:rPr>
          <w:rFonts w:ascii="Times New Roman" w:eastAsia="Times New Roman" w:hAnsi="Times New Roman" w:cs="Times New Roman"/>
          <w:color w:val="0D0D0D" w:themeColor="text1" w:themeTint="F2"/>
          <w:sz w:val="28"/>
          <w:szCs w:val="28"/>
          <w:lang w:eastAsia="ru-RU"/>
        </w:rPr>
        <w:t>Вилсона</w:t>
      </w:r>
      <w:proofErr w:type="spellEnd"/>
      <w:r w:rsidRPr="001D2CC7">
        <w:rPr>
          <w:rFonts w:ascii="Times New Roman" w:eastAsia="Times New Roman" w:hAnsi="Times New Roman" w:cs="Times New Roman"/>
          <w:color w:val="0D0D0D" w:themeColor="text1" w:themeTint="F2"/>
          <w:sz w:val="28"/>
          <w:szCs w:val="28"/>
          <w:lang w:eastAsia="ru-RU"/>
        </w:rPr>
        <w:t>, продолжается в левую подмышечную область и заднюю поверхность левой половины грудной клетки. Специфичны для задней стенки левого желудочка.</w:t>
      </w:r>
    </w:p>
    <w:p w:rsidR="00310F52" w:rsidRPr="001D2CC7" w:rsidRDefault="00310F52" w:rsidP="00310F52">
      <w:pPr>
        <w:numPr>
          <w:ilvl w:val="0"/>
          <w:numId w:val="6"/>
        </w:numPr>
        <w:spacing w:after="0" w:line="240" w:lineRule="auto"/>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 xml:space="preserve">Дополнительные высокие грудные отведения </w:t>
      </w:r>
      <w:proofErr w:type="spellStart"/>
      <w:r w:rsidRPr="001D2CC7">
        <w:rPr>
          <w:rFonts w:ascii="Times New Roman" w:eastAsia="Times New Roman" w:hAnsi="Times New Roman" w:cs="Times New Roman"/>
          <w:color w:val="0D0D0D" w:themeColor="text1" w:themeTint="F2"/>
          <w:sz w:val="28"/>
          <w:szCs w:val="28"/>
          <w:lang w:eastAsia="ru-RU"/>
        </w:rPr>
        <w:t>Вилсона</w:t>
      </w:r>
      <w:proofErr w:type="spellEnd"/>
      <w:r w:rsidRPr="001D2CC7">
        <w:rPr>
          <w:rFonts w:ascii="Times New Roman" w:eastAsia="Times New Roman" w:hAnsi="Times New Roman" w:cs="Times New Roman"/>
          <w:color w:val="0D0D0D" w:themeColor="text1" w:themeTint="F2"/>
          <w:sz w:val="28"/>
          <w:szCs w:val="28"/>
          <w:lang w:eastAsia="ru-RU"/>
        </w:rPr>
        <w:t xml:space="preserve">, расположение отведений согласно нумерации, по аналогии с грудными отведениями </w:t>
      </w:r>
      <w:proofErr w:type="spellStart"/>
      <w:r w:rsidRPr="001D2CC7">
        <w:rPr>
          <w:rFonts w:ascii="Times New Roman" w:eastAsia="Times New Roman" w:hAnsi="Times New Roman" w:cs="Times New Roman"/>
          <w:color w:val="0D0D0D" w:themeColor="text1" w:themeTint="F2"/>
          <w:sz w:val="28"/>
          <w:szCs w:val="28"/>
          <w:lang w:eastAsia="ru-RU"/>
        </w:rPr>
        <w:t>Вилсона</w:t>
      </w:r>
      <w:proofErr w:type="spellEnd"/>
      <w:r w:rsidRPr="001D2CC7">
        <w:rPr>
          <w:rFonts w:ascii="Times New Roman" w:eastAsia="Times New Roman" w:hAnsi="Times New Roman" w:cs="Times New Roman"/>
          <w:color w:val="0D0D0D" w:themeColor="text1" w:themeTint="F2"/>
          <w:sz w:val="28"/>
          <w:szCs w:val="28"/>
          <w:lang w:eastAsia="ru-RU"/>
        </w:rPr>
        <w:t xml:space="preserve">, на 1—2 </w:t>
      </w:r>
      <w:proofErr w:type="spellStart"/>
      <w:r w:rsidRPr="001D2CC7">
        <w:rPr>
          <w:rFonts w:ascii="Times New Roman" w:eastAsia="Times New Roman" w:hAnsi="Times New Roman" w:cs="Times New Roman"/>
          <w:color w:val="0D0D0D" w:themeColor="text1" w:themeTint="F2"/>
          <w:sz w:val="28"/>
          <w:szCs w:val="28"/>
          <w:lang w:eastAsia="ru-RU"/>
        </w:rPr>
        <w:t>межреберья</w:t>
      </w:r>
      <w:proofErr w:type="spellEnd"/>
      <w:r w:rsidRPr="001D2CC7">
        <w:rPr>
          <w:rFonts w:ascii="Times New Roman" w:eastAsia="Times New Roman" w:hAnsi="Times New Roman" w:cs="Times New Roman"/>
          <w:color w:val="0D0D0D" w:themeColor="text1" w:themeTint="F2"/>
          <w:sz w:val="28"/>
          <w:szCs w:val="28"/>
          <w:lang w:eastAsia="ru-RU"/>
        </w:rPr>
        <w:t xml:space="preserve"> выше стандартной позиции. Специфичны для базальных отделов передней стенки левого желудочка.</w:t>
      </w:r>
    </w:p>
    <w:p w:rsidR="00310F52" w:rsidRPr="001D2CC7" w:rsidRDefault="00310F52" w:rsidP="00310F52">
      <w:pPr>
        <w:numPr>
          <w:ilvl w:val="0"/>
          <w:numId w:val="6"/>
        </w:numPr>
        <w:spacing w:after="0" w:line="240" w:lineRule="auto"/>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Брюшные отведения предложены в </w:t>
      </w:r>
      <w:hyperlink r:id="rId32" w:tooltip="1954 год" w:history="1">
        <w:r w:rsidRPr="001D2CC7">
          <w:rPr>
            <w:rStyle w:val="a3"/>
            <w:rFonts w:ascii="Times New Roman" w:eastAsia="Times New Roman" w:hAnsi="Times New Roman" w:cs="Times New Roman"/>
            <w:color w:val="0D0D0D" w:themeColor="text1" w:themeTint="F2"/>
            <w:sz w:val="28"/>
            <w:szCs w:val="28"/>
            <w:lang w:eastAsia="ru-RU"/>
          </w:rPr>
          <w:t>1954 году</w:t>
        </w:r>
      </w:hyperlink>
      <w:r w:rsidRPr="001D2CC7">
        <w:rPr>
          <w:rFonts w:ascii="Times New Roman" w:eastAsia="Times New Roman" w:hAnsi="Times New Roman" w:cs="Times New Roman"/>
          <w:color w:val="0D0D0D" w:themeColor="text1" w:themeTint="F2"/>
          <w:sz w:val="28"/>
          <w:szCs w:val="28"/>
          <w:lang w:eastAsia="ru-RU"/>
        </w:rPr>
        <w:t xml:space="preserve"> J. </w:t>
      </w:r>
      <w:proofErr w:type="spellStart"/>
      <w:r w:rsidRPr="001D2CC7">
        <w:rPr>
          <w:rFonts w:ascii="Times New Roman" w:eastAsia="Times New Roman" w:hAnsi="Times New Roman" w:cs="Times New Roman"/>
          <w:color w:val="0D0D0D" w:themeColor="text1" w:themeTint="F2"/>
          <w:sz w:val="28"/>
          <w:szCs w:val="28"/>
          <w:lang w:eastAsia="ru-RU"/>
        </w:rPr>
        <w:t>Lamber</w:t>
      </w:r>
      <w:proofErr w:type="spellEnd"/>
      <w:r w:rsidRPr="001D2CC7">
        <w:rPr>
          <w:rFonts w:ascii="Times New Roman" w:eastAsia="Times New Roman" w:hAnsi="Times New Roman" w:cs="Times New Roman"/>
          <w:color w:val="0D0D0D" w:themeColor="text1" w:themeTint="F2"/>
          <w:sz w:val="28"/>
          <w:szCs w:val="28"/>
          <w:lang w:eastAsia="ru-RU"/>
        </w:rPr>
        <w:t xml:space="preserve">. Специфичны для </w:t>
      </w:r>
      <w:proofErr w:type="spellStart"/>
      <w:r w:rsidRPr="001D2CC7">
        <w:rPr>
          <w:rFonts w:ascii="Times New Roman" w:eastAsia="Times New Roman" w:hAnsi="Times New Roman" w:cs="Times New Roman"/>
          <w:color w:val="0D0D0D" w:themeColor="text1" w:themeTint="F2"/>
          <w:sz w:val="28"/>
          <w:szCs w:val="28"/>
          <w:lang w:eastAsia="ru-RU"/>
        </w:rPr>
        <w:t>переднеперегородочного</w:t>
      </w:r>
      <w:proofErr w:type="spellEnd"/>
      <w:r w:rsidRPr="001D2CC7">
        <w:rPr>
          <w:rFonts w:ascii="Times New Roman" w:eastAsia="Times New Roman" w:hAnsi="Times New Roman" w:cs="Times New Roman"/>
          <w:color w:val="0D0D0D" w:themeColor="text1" w:themeTint="F2"/>
          <w:sz w:val="28"/>
          <w:szCs w:val="28"/>
          <w:lang w:eastAsia="ru-RU"/>
        </w:rPr>
        <w:t xml:space="preserve"> отдела левого желудочка, нижней и нижнебоковой стенок левого желудочка. В настоящее время практически не используются.</w:t>
      </w:r>
    </w:p>
    <w:p w:rsidR="00310F52" w:rsidRPr="001D2CC7" w:rsidRDefault="00310F52" w:rsidP="00310F52">
      <w:pPr>
        <w:numPr>
          <w:ilvl w:val="0"/>
          <w:numId w:val="6"/>
        </w:numPr>
        <w:spacing w:after="0" w:line="240" w:lineRule="auto"/>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Отведения по Небу — Гуревичу. Предложены в </w:t>
      </w:r>
      <w:hyperlink r:id="rId33" w:tooltip="1938 год" w:history="1">
        <w:r w:rsidRPr="001D2CC7">
          <w:rPr>
            <w:rStyle w:val="a3"/>
            <w:rFonts w:ascii="Times New Roman" w:eastAsia="Times New Roman" w:hAnsi="Times New Roman" w:cs="Times New Roman"/>
            <w:color w:val="0D0D0D" w:themeColor="text1" w:themeTint="F2"/>
            <w:sz w:val="28"/>
            <w:szCs w:val="28"/>
            <w:lang w:eastAsia="ru-RU"/>
          </w:rPr>
          <w:t>1938 году</w:t>
        </w:r>
      </w:hyperlink>
      <w:r w:rsidRPr="001D2CC7">
        <w:rPr>
          <w:rFonts w:ascii="Times New Roman" w:eastAsia="Times New Roman" w:hAnsi="Times New Roman" w:cs="Times New Roman"/>
          <w:color w:val="0D0D0D" w:themeColor="text1" w:themeTint="F2"/>
          <w:sz w:val="28"/>
          <w:szCs w:val="28"/>
          <w:lang w:eastAsia="ru-RU"/>
        </w:rPr>
        <w:t xml:space="preserve"> немецким учёным W. </w:t>
      </w:r>
      <w:proofErr w:type="spellStart"/>
      <w:r w:rsidRPr="001D2CC7">
        <w:rPr>
          <w:rFonts w:ascii="Times New Roman" w:eastAsia="Times New Roman" w:hAnsi="Times New Roman" w:cs="Times New Roman"/>
          <w:color w:val="0D0D0D" w:themeColor="text1" w:themeTint="F2"/>
          <w:sz w:val="28"/>
          <w:szCs w:val="28"/>
          <w:lang w:eastAsia="ru-RU"/>
        </w:rPr>
        <w:t>Nebh</w:t>
      </w:r>
      <w:proofErr w:type="spellEnd"/>
      <w:r w:rsidRPr="001D2CC7">
        <w:rPr>
          <w:rFonts w:ascii="Times New Roman" w:eastAsia="Times New Roman" w:hAnsi="Times New Roman" w:cs="Times New Roman"/>
          <w:color w:val="0D0D0D" w:themeColor="text1" w:themeTint="F2"/>
          <w:sz w:val="28"/>
          <w:szCs w:val="28"/>
          <w:lang w:eastAsia="ru-RU"/>
        </w:rPr>
        <w:t xml:space="preserve">. Три электрода образуют приблизительно равносторонний треугольник, стороны которого соответствуют трём областям — задней стенке сердца, передней и прилегающей к перегородке. При регистрации электрокардиограммы в системе отведений по Небу при переключении регистратора в позицию </w:t>
      </w:r>
      <w:proofErr w:type="spellStart"/>
      <w:r w:rsidRPr="001D2CC7">
        <w:rPr>
          <w:rFonts w:ascii="Times New Roman" w:eastAsia="Times New Roman" w:hAnsi="Times New Roman" w:cs="Times New Roman"/>
          <w:color w:val="0D0D0D" w:themeColor="text1" w:themeTint="F2"/>
          <w:sz w:val="28"/>
          <w:szCs w:val="28"/>
          <w:lang w:eastAsia="ru-RU"/>
        </w:rPr>
        <w:t>aVL</w:t>
      </w:r>
      <w:proofErr w:type="spellEnd"/>
      <w:r w:rsidRPr="001D2CC7">
        <w:rPr>
          <w:rFonts w:ascii="Times New Roman" w:eastAsia="Times New Roman" w:hAnsi="Times New Roman" w:cs="Times New Roman"/>
          <w:color w:val="0D0D0D" w:themeColor="text1" w:themeTint="F2"/>
          <w:sz w:val="28"/>
          <w:szCs w:val="28"/>
          <w:lang w:eastAsia="ru-RU"/>
        </w:rPr>
        <w:t xml:space="preserve"> можно получить дополнительное отведение </w:t>
      </w:r>
      <w:proofErr w:type="spellStart"/>
      <w:r w:rsidRPr="001D2CC7">
        <w:rPr>
          <w:rFonts w:ascii="Times New Roman" w:eastAsia="Times New Roman" w:hAnsi="Times New Roman" w:cs="Times New Roman"/>
          <w:color w:val="0D0D0D" w:themeColor="text1" w:themeTint="F2"/>
          <w:sz w:val="28"/>
          <w:szCs w:val="28"/>
          <w:lang w:eastAsia="ru-RU"/>
        </w:rPr>
        <w:t>aVL-Neb</w:t>
      </w:r>
      <w:proofErr w:type="spellEnd"/>
      <w:r w:rsidRPr="001D2CC7">
        <w:rPr>
          <w:rFonts w:ascii="Times New Roman" w:eastAsia="Times New Roman" w:hAnsi="Times New Roman" w:cs="Times New Roman"/>
          <w:color w:val="0D0D0D" w:themeColor="text1" w:themeTint="F2"/>
          <w:sz w:val="28"/>
          <w:szCs w:val="28"/>
          <w:lang w:eastAsia="ru-RU"/>
        </w:rPr>
        <w:t>, высокоспецифичное в отношении заднего инфаркта миокарда.</w:t>
      </w:r>
    </w:p>
    <w:p w:rsidR="00310F52" w:rsidRPr="001D2CC7"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lastRenderedPageBreak/>
        <w:t xml:space="preserve">Правильное понимание нормальных и патологических векторов деполяризации и </w:t>
      </w:r>
      <w:proofErr w:type="spellStart"/>
      <w:r w:rsidRPr="001D2CC7">
        <w:rPr>
          <w:rFonts w:ascii="Times New Roman" w:eastAsia="Times New Roman" w:hAnsi="Times New Roman" w:cs="Times New Roman"/>
          <w:color w:val="0D0D0D" w:themeColor="text1" w:themeTint="F2"/>
          <w:sz w:val="28"/>
          <w:szCs w:val="28"/>
          <w:lang w:eastAsia="ru-RU"/>
        </w:rPr>
        <w:t>реполяризации</w:t>
      </w:r>
      <w:proofErr w:type="spellEnd"/>
      <w:r w:rsidRPr="001D2CC7">
        <w:rPr>
          <w:rFonts w:ascii="Times New Roman" w:eastAsia="Times New Roman" w:hAnsi="Times New Roman" w:cs="Times New Roman"/>
          <w:color w:val="0D0D0D" w:themeColor="text1" w:themeTint="F2"/>
          <w:sz w:val="28"/>
          <w:szCs w:val="28"/>
          <w:lang w:eastAsia="ru-RU"/>
        </w:rPr>
        <w:t xml:space="preserve"> клеток миокарда позволяют получить большое количество важной клинической информации. Правый желудочек обладает малой массой, оставляя лишь незначительные изменения на ЭКГ, что приводит к затруднениям в диагностике его патологии, по сравнению с левым желудочком.</w:t>
      </w:r>
    </w:p>
    <w:p w:rsidR="00310F52" w:rsidRPr="001D2CC7" w:rsidRDefault="00310F52" w:rsidP="001D2CC7">
      <w:pPr>
        <w:spacing w:after="0" w:line="240" w:lineRule="auto"/>
        <w:ind w:firstLine="567"/>
        <w:jc w:val="both"/>
        <w:rPr>
          <w:rFonts w:ascii="Times New Roman" w:eastAsia="Times New Roman" w:hAnsi="Times New Roman" w:cs="Times New Roman"/>
          <w:b/>
          <w:bCs/>
          <w:color w:val="0D0D0D" w:themeColor="text1" w:themeTint="F2"/>
          <w:sz w:val="28"/>
          <w:szCs w:val="28"/>
          <w:lang w:eastAsia="ru-RU"/>
        </w:rPr>
      </w:pPr>
      <w:r w:rsidRPr="001D2CC7">
        <w:rPr>
          <w:rFonts w:ascii="Times New Roman" w:eastAsia="Times New Roman" w:hAnsi="Times New Roman" w:cs="Times New Roman"/>
          <w:b/>
          <w:bCs/>
          <w:color w:val="0D0D0D" w:themeColor="text1" w:themeTint="F2"/>
          <w:sz w:val="28"/>
          <w:szCs w:val="28"/>
          <w:lang w:eastAsia="ru-RU"/>
        </w:rPr>
        <w:t>Электрическая ось сердца (ЭОС)</w:t>
      </w:r>
    </w:p>
    <w:p w:rsidR="00310F52" w:rsidRPr="001D2CC7" w:rsidRDefault="00310F52" w:rsidP="001D2CC7">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1D2CC7">
        <w:rPr>
          <w:rFonts w:ascii="Times New Roman" w:eastAsia="Times New Roman" w:hAnsi="Times New Roman" w:cs="Times New Roman"/>
          <w:color w:val="0D0D0D" w:themeColor="text1" w:themeTint="F2"/>
          <w:sz w:val="28"/>
          <w:szCs w:val="28"/>
          <w:lang w:eastAsia="ru-RU"/>
        </w:rPr>
        <w:t>Электрическая ось сердца — проекция результирующего вектора возбуждения желудочков во фронтальной плоскости (проекция на ось I стандартного электрокардиографического отведения). Обычно она направлена вниз и вправо (нормальные значения: 30°…70°), но может и выходить за эти пределы у высоких людей, лиц с повышенной массой тела, детей (вертикальная ЭОС с углом 70°…90°, или горизонтальная — с углом 0°…30°). Отклонение от нормы может означать как наличие каких-либо патологий (</w:t>
      </w:r>
      <w:hyperlink r:id="rId34" w:tooltip="Аритмия сердца" w:history="1">
        <w:r w:rsidRPr="001D2CC7">
          <w:rPr>
            <w:rStyle w:val="a3"/>
            <w:rFonts w:ascii="Times New Roman" w:eastAsia="Times New Roman" w:hAnsi="Times New Roman" w:cs="Times New Roman"/>
            <w:color w:val="0D0D0D" w:themeColor="text1" w:themeTint="F2"/>
            <w:sz w:val="28"/>
            <w:szCs w:val="28"/>
            <w:lang w:eastAsia="ru-RU"/>
          </w:rPr>
          <w:t>аритмии</w:t>
        </w:r>
      </w:hyperlink>
      <w:r w:rsidRPr="001D2CC7">
        <w:rPr>
          <w:rFonts w:ascii="Times New Roman" w:eastAsia="Times New Roman" w:hAnsi="Times New Roman" w:cs="Times New Roman"/>
          <w:color w:val="0D0D0D" w:themeColor="text1" w:themeTint="F2"/>
          <w:sz w:val="28"/>
          <w:szCs w:val="28"/>
          <w:lang w:eastAsia="ru-RU"/>
        </w:rPr>
        <w:t>, блокады, </w:t>
      </w:r>
      <w:hyperlink r:id="rId35" w:tooltip="Тромбоэмболия" w:history="1">
        <w:r w:rsidRPr="001D2CC7">
          <w:rPr>
            <w:rStyle w:val="a3"/>
            <w:rFonts w:ascii="Times New Roman" w:eastAsia="Times New Roman" w:hAnsi="Times New Roman" w:cs="Times New Roman"/>
            <w:color w:val="0D0D0D" w:themeColor="text1" w:themeTint="F2"/>
            <w:sz w:val="28"/>
            <w:szCs w:val="28"/>
            <w:lang w:eastAsia="ru-RU"/>
          </w:rPr>
          <w:t>тромбоэмболия</w:t>
        </w:r>
      </w:hyperlink>
      <w:r w:rsidRPr="001D2CC7">
        <w:rPr>
          <w:rFonts w:ascii="Times New Roman" w:eastAsia="Times New Roman" w:hAnsi="Times New Roman" w:cs="Times New Roman"/>
          <w:color w:val="0D0D0D" w:themeColor="text1" w:themeTint="F2"/>
          <w:sz w:val="28"/>
          <w:szCs w:val="28"/>
          <w:lang w:eastAsia="ru-RU"/>
        </w:rPr>
        <w:t xml:space="preserve">), так и нетипичное расположение сердца (встречается крайне редко). Нормальная электрическая ось называется </w:t>
      </w:r>
      <w:proofErr w:type="spellStart"/>
      <w:r w:rsidRPr="001D2CC7">
        <w:rPr>
          <w:rFonts w:ascii="Times New Roman" w:eastAsia="Times New Roman" w:hAnsi="Times New Roman" w:cs="Times New Roman"/>
          <w:color w:val="0D0D0D" w:themeColor="text1" w:themeTint="F2"/>
          <w:sz w:val="28"/>
          <w:szCs w:val="28"/>
          <w:lang w:eastAsia="ru-RU"/>
        </w:rPr>
        <w:t>нормограммой</w:t>
      </w:r>
      <w:proofErr w:type="spellEnd"/>
      <w:r w:rsidRPr="001D2CC7">
        <w:rPr>
          <w:rFonts w:ascii="Times New Roman" w:eastAsia="Times New Roman" w:hAnsi="Times New Roman" w:cs="Times New Roman"/>
          <w:color w:val="0D0D0D" w:themeColor="text1" w:themeTint="F2"/>
          <w:sz w:val="28"/>
          <w:szCs w:val="28"/>
          <w:lang w:eastAsia="ru-RU"/>
        </w:rPr>
        <w:t xml:space="preserve">. Отклонения её от нормы влево или вправо — соответственно </w:t>
      </w:r>
      <w:proofErr w:type="spellStart"/>
      <w:r w:rsidRPr="001D2CC7">
        <w:rPr>
          <w:rFonts w:ascii="Times New Roman" w:eastAsia="Times New Roman" w:hAnsi="Times New Roman" w:cs="Times New Roman"/>
          <w:color w:val="0D0D0D" w:themeColor="text1" w:themeTint="F2"/>
          <w:sz w:val="28"/>
          <w:szCs w:val="28"/>
          <w:lang w:eastAsia="ru-RU"/>
        </w:rPr>
        <w:t>левограммой</w:t>
      </w:r>
      <w:proofErr w:type="spellEnd"/>
      <w:r w:rsidRPr="001D2CC7">
        <w:rPr>
          <w:rFonts w:ascii="Times New Roman" w:eastAsia="Times New Roman" w:hAnsi="Times New Roman" w:cs="Times New Roman"/>
          <w:color w:val="0D0D0D" w:themeColor="text1" w:themeTint="F2"/>
          <w:sz w:val="28"/>
          <w:szCs w:val="28"/>
          <w:lang w:eastAsia="ru-RU"/>
        </w:rPr>
        <w:t xml:space="preserve"> или </w:t>
      </w:r>
      <w:proofErr w:type="spellStart"/>
      <w:r w:rsidRPr="001D2CC7">
        <w:rPr>
          <w:rFonts w:ascii="Times New Roman" w:eastAsia="Times New Roman" w:hAnsi="Times New Roman" w:cs="Times New Roman"/>
          <w:color w:val="0D0D0D" w:themeColor="text1" w:themeTint="F2"/>
          <w:sz w:val="28"/>
          <w:szCs w:val="28"/>
          <w:lang w:eastAsia="ru-RU"/>
        </w:rPr>
        <w:t>правограммой</w:t>
      </w:r>
      <w:proofErr w:type="spellEnd"/>
      <w:r w:rsidRPr="001D2CC7">
        <w:rPr>
          <w:rFonts w:ascii="Times New Roman" w:eastAsia="Times New Roman" w:hAnsi="Times New Roman" w:cs="Times New Roman"/>
          <w:color w:val="0D0D0D" w:themeColor="text1" w:themeTint="F2"/>
          <w:sz w:val="28"/>
          <w:szCs w:val="28"/>
          <w:lang w:eastAsia="ru-RU"/>
        </w:rPr>
        <w:t>.</w:t>
      </w:r>
    </w:p>
    <w:p w:rsidR="00310F52" w:rsidRPr="00310F52"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310F52">
        <w:rPr>
          <w:rFonts w:ascii="Times New Roman" w:eastAsia="Times New Roman" w:hAnsi="Times New Roman" w:cs="Times New Roman"/>
          <w:color w:val="0D0D0D" w:themeColor="text1" w:themeTint="F2"/>
          <w:sz w:val="28"/>
          <w:szCs w:val="28"/>
          <w:lang w:eastAsia="ru-RU"/>
        </w:rPr>
        <w:t>ЭКГ покоя - одно из самых простых и доступных сердечных тестирований.</w:t>
      </w:r>
      <w:r w:rsidRPr="00310F52">
        <w:rPr>
          <w:rFonts w:ascii="Times New Roman" w:eastAsia="Times New Roman" w:hAnsi="Times New Roman" w:cs="Times New Roman"/>
          <w:color w:val="0D0D0D" w:themeColor="text1" w:themeTint="F2"/>
          <w:sz w:val="28"/>
          <w:szCs w:val="28"/>
          <w:lang w:eastAsia="ru-RU"/>
        </w:rPr>
        <w:br/>
        <w:t>Желательно сделать ЭКГ в состоянии покоя, когда у Вас есть один из следующих симптомов:</w:t>
      </w:r>
      <w:r w:rsidRPr="00310F52">
        <w:rPr>
          <w:rFonts w:ascii="Times New Roman" w:eastAsia="Times New Roman" w:hAnsi="Times New Roman" w:cs="Times New Roman"/>
          <w:color w:val="0D0D0D" w:themeColor="text1" w:themeTint="F2"/>
          <w:sz w:val="28"/>
          <w:szCs w:val="28"/>
          <w:lang w:eastAsia="ru-RU"/>
        </w:rPr>
        <w:br/>
      </w:r>
    </w:p>
    <w:p w:rsidR="00310F52" w:rsidRPr="00310F52" w:rsidRDefault="00310F52" w:rsidP="00310F52">
      <w:pPr>
        <w:numPr>
          <w:ilvl w:val="0"/>
          <w:numId w:val="2"/>
        </w:numPr>
        <w:spacing w:before="100" w:beforeAutospacing="1" w:after="100" w:afterAutospacing="1" w:line="240" w:lineRule="auto"/>
        <w:ind w:firstLine="567"/>
        <w:jc w:val="both"/>
        <w:rPr>
          <w:rFonts w:ascii="Times New Roman" w:eastAsia="Times New Roman" w:hAnsi="Times New Roman" w:cs="Times New Roman"/>
          <w:color w:val="0D0D0D" w:themeColor="text1" w:themeTint="F2"/>
          <w:sz w:val="28"/>
          <w:szCs w:val="28"/>
          <w:lang w:eastAsia="ru-RU"/>
        </w:rPr>
      </w:pPr>
      <w:r w:rsidRPr="00310F52">
        <w:rPr>
          <w:rFonts w:ascii="Times New Roman" w:eastAsia="Times New Roman" w:hAnsi="Times New Roman" w:cs="Times New Roman"/>
          <w:color w:val="0D0D0D" w:themeColor="text1" w:themeTint="F2"/>
          <w:sz w:val="28"/>
          <w:szCs w:val="28"/>
          <w:lang w:eastAsia="ru-RU"/>
        </w:rPr>
        <w:t>Боль в груди;</w:t>
      </w:r>
    </w:p>
    <w:p w:rsidR="00310F52" w:rsidRPr="00310F52" w:rsidRDefault="00310F52" w:rsidP="00310F52">
      <w:pPr>
        <w:numPr>
          <w:ilvl w:val="0"/>
          <w:numId w:val="2"/>
        </w:numPr>
        <w:spacing w:before="100" w:beforeAutospacing="1" w:after="100" w:afterAutospacing="1" w:line="240" w:lineRule="auto"/>
        <w:ind w:firstLine="567"/>
        <w:jc w:val="both"/>
        <w:rPr>
          <w:rFonts w:ascii="Times New Roman" w:eastAsia="Times New Roman" w:hAnsi="Times New Roman" w:cs="Times New Roman"/>
          <w:color w:val="0D0D0D" w:themeColor="text1" w:themeTint="F2"/>
          <w:sz w:val="28"/>
          <w:szCs w:val="28"/>
          <w:lang w:eastAsia="ru-RU"/>
        </w:rPr>
      </w:pPr>
      <w:r w:rsidRPr="00310F52">
        <w:rPr>
          <w:rFonts w:ascii="Times New Roman" w:eastAsia="Times New Roman" w:hAnsi="Times New Roman" w:cs="Times New Roman"/>
          <w:color w:val="0D0D0D" w:themeColor="text1" w:themeTint="F2"/>
          <w:sz w:val="28"/>
          <w:szCs w:val="28"/>
          <w:lang w:eastAsia="ru-RU"/>
        </w:rPr>
        <w:t>Сердцебиение;</w:t>
      </w:r>
    </w:p>
    <w:p w:rsidR="00310F52" w:rsidRPr="00310F52" w:rsidRDefault="00310F52" w:rsidP="00310F52">
      <w:pPr>
        <w:numPr>
          <w:ilvl w:val="0"/>
          <w:numId w:val="2"/>
        </w:numPr>
        <w:spacing w:before="100" w:beforeAutospacing="1" w:after="100" w:afterAutospacing="1" w:line="240" w:lineRule="auto"/>
        <w:ind w:firstLine="567"/>
        <w:jc w:val="both"/>
        <w:rPr>
          <w:rFonts w:ascii="Times New Roman" w:eastAsia="Times New Roman" w:hAnsi="Times New Roman" w:cs="Times New Roman"/>
          <w:color w:val="0D0D0D" w:themeColor="text1" w:themeTint="F2"/>
          <w:sz w:val="28"/>
          <w:szCs w:val="28"/>
          <w:lang w:eastAsia="ru-RU"/>
        </w:rPr>
      </w:pPr>
      <w:r w:rsidRPr="00310F52">
        <w:rPr>
          <w:rFonts w:ascii="Times New Roman" w:eastAsia="Times New Roman" w:hAnsi="Times New Roman" w:cs="Times New Roman"/>
          <w:color w:val="0D0D0D" w:themeColor="text1" w:themeTint="F2"/>
          <w:sz w:val="28"/>
          <w:szCs w:val="28"/>
          <w:lang w:eastAsia="ru-RU"/>
        </w:rPr>
        <w:t>Затрудненное дыхание;</w:t>
      </w:r>
    </w:p>
    <w:p w:rsidR="00310F52" w:rsidRPr="00310F52" w:rsidRDefault="00310F52" w:rsidP="001D2CC7">
      <w:pPr>
        <w:numPr>
          <w:ilvl w:val="0"/>
          <w:numId w:val="2"/>
        </w:numPr>
        <w:spacing w:before="100" w:beforeAutospacing="1" w:after="100" w:afterAutospacing="1" w:line="240" w:lineRule="auto"/>
        <w:ind w:firstLine="567"/>
        <w:jc w:val="both"/>
        <w:rPr>
          <w:rFonts w:ascii="Times New Roman" w:eastAsia="Times New Roman" w:hAnsi="Times New Roman" w:cs="Times New Roman"/>
          <w:color w:val="0D0D0D" w:themeColor="text1" w:themeTint="F2"/>
          <w:sz w:val="28"/>
          <w:szCs w:val="28"/>
          <w:lang w:eastAsia="ru-RU"/>
        </w:rPr>
      </w:pPr>
      <w:r w:rsidRPr="00310F52">
        <w:rPr>
          <w:rFonts w:ascii="Times New Roman" w:eastAsia="Times New Roman" w:hAnsi="Times New Roman" w:cs="Times New Roman"/>
          <w:color w:val="0D0D0D" w:themeColor="text1" w:themeTint="F2"/>
          <w:sz w:val="28"/>
          <w:szCs w:val="28"/>
          <w:lang w:eastAsia="ru-RU"/>
        </w:rPr>
        <w:t>Чрезмерная усталость, особенно во время физических упражнений.</w:t>
      </w:r>
      <w:r w:rsidRPr="00310F52">
        <w:rPr>
          <w:rFonts w:ascii="Times New Roman" w:eastAsia="Times New Roman" w:hAnsi="Times New Roman" w:cs="Times New Roman"/>
          <w:color w:val="0D0D0D" w:themeColor="text1" w:themeTint="F2"/>
          <w:sz w:val="28"/>
          <w:szCs w:val="28"/>
          <w:lang w:eastAsia="ru-RU"/>
        </w:rPr>
        <w:br/>
      </w:r>
      <w:r w:rsidRPr="00310F52">
        <w:rPr>
          <w:rFonts w:ascii="Times New Roman" w:eastAsia="Times New Roman" w:hAnsi="Times New Roman" w:cs="Times New Roman"/>
          <w:b/>
          <w:bCs/>
          <w:color w:val="0D0D0D" w:themeColor="text1" w:themeTint="F2"/>
          <w:sz w:val="28"/>
          <w:szCs w:val="28"/>
          <w:lang w:eastAsia="ru-RU"/>
        </w:rPr>
        <w:t>Проведение ЭКГ</w:t>
      </w:r>
    </w:p>
    <w:p w:rsidR="00310F52" w:rsidRPr="00310F52" w:rsidRDefault="00310F52" w:rsidP="00310F52">
      <w:pPr>
        <w:spacing w:after="240" w:line="240" w:lineRule="auto"/>
        <w:ind w:firstLine="567"/>
        <w:jc w:val="both"/>
        <w:rPr>
          <w:rFonts w:ascii="Times New Roman" w:eastAsia="Times New Roman" w:hAnsi="Times New Roman" w:cs="Times New Roman"/>
          <w:color w:val="0D0D0D" w:themeColor="text1" w:themeTint="F2"/>
          <w:sz w:val="28"/>
          <w:szCs w:val="28"/>
          <w:lang w:eastAsia="ru-RU"/>
        </w:rPr>
      </w:pPr>
      <w:r w:rsidRPr="00310F52">
        <w:rPr>
          <w:rFonts w:ascii="Times New Roman" w:eastAsia="Times New Roman" w:hAnsi="Times New Roman" w:cs="Times New Roman"/>
          <w:color w:val="0D0D0D" w:themeColor="text1" w:themeTint="F2"/>
          <w:sz w:val="28"/>
          <w:szCs w:val="28"/>
          <w:lang w:eastAsia="ru-RU"/>
        </w:rPr>
        <w:t>На тело пациента устанавливаются электроды - на запястьях и ногах, на груди и в области сердца. Сердцебиение порождает электрические импульсы. Именно эти импульсы регистрируются электрокардиографом и передаются на монитор, а затем печатаются. Исследование занимает около 5 минут и может повторяться всякий раз, когда это необходимо.</w:t>
      </w:r>
      <w:r w:rsidRPr="00310F52">
        <w:rPr>
          <w:rFonts w:ascii="Times New Roman" w:eastAsia="Times New Roman" w:hAnsi="Times New Roman" w:cs="Times New Roman"/>
          <w:color w:val="0D0D0D" w:themeColor="text1" w:themeTint="F2"/>
          <w:sz w:val="28"/>
          <w:szCs w:val="28"/>
          <w:lang w:eastAsia="ru-RU"/>
        </w:rPr>
        <w:br/>
        <w:t>ЭКГ покоя не требует специальной подготовки и может быть проведено в любое время суток. </w:t>
      </w:r>
    </w:p>
    <w:p w:rsidR="00310F52" w:rsidRPr="00310F52" w:rsidRDefault="00310F52" w:rsidP="00310F52">
      <w:pPr>
        <w:spacing w:after="0" w:line="240" w:lineRule="auto"/>
        <w:ind w:firstLine="567"/>
        <w:jc w:val="both"/>
        <w:rPr>
          <w:rFonts w:ascii="Times New Roman" w:eastAsia="Times New Roman" w:hAnsi="Times New Roman" w:cs="Times New Roman"/>
          <w:color w:val="0D0D0D" w:themeColor="text1" w:themeTint="F2"/>
          <w:sz w:val="28"/>
          <w:szCs w:val="28"/>
          <w:lang w:eastAsia="ru-RU"/>
        </w:rPr>
      </w:pPr>
      <w:r w:rsidRPr="00310F52">
        <w:rPr>
          <w:rFonts w:ascii="Times New Roman" w:eastAsia="Times New Roman" w:hAnsi="Times New Roman" w:cs="Times New Roman"/>
          <w:color w:val="0D0D0D" w:themeColor="text1" w:themeTint="F2"/>
          <w:sz w:val="28"/>
          <w:szCs w:val="28"/>
          <w:lang w:eastAsia="ru-RU"/>
        </w:rPr>
        <w:t>При проведении ЭКГ покоя также могут быть обнаружены такие заболевания, как:</w:t>
      </w:r>
    </w:p>
    <w:p w:rsidR="00310F52" w:rsidRPr="00310F52" w:rsidRDefault="00310F52" w:rsidP="00310F52">
      <w:pPr>
        <w:numPr>
          <w:ilvl w:val="0"/>
          <w:numId w:val="3"/>
        </w:numPr>
        <w:spacing w:before="100" w:beforeAutospacing="1" w:after="100" w:afterAutospacing="1" w:line="240" w:lineRule="auto"/>
        <w:ind w:firstLine="567"/>
        <w:jc w:val="both"/>
        <w:rPr>
          <w:rFonts w:ascii="Times New Roman" w:eastAsia="Times New Roman" w:hAnsi="Times New Roman" w:cs="Times New Roman"/>
          <w:color w:val="0D0D0D" w:themeColor="text1" w:themeTint="F2"/>
          <w:sz w:val="28"/>
          <w:szCs w:val="28"/>
          <w:lang w:eastAsia="ru-RU"/>
        </w:rPr>
      </w:pPr>
      <w:r w:rsidRPr="00310F52">
        <w:rPr>
          <w:rFonts w:ascii="Times New Roman" w:eastAsia="Times New Roman" w:hAnsi="Times New Roman" w:cs="Times New Roman"/>
          <w:color w:val="0D0D0D" w:themeColor="text1" w:themeTint="F2"/>
          <w:sz w:val="28"/>
          <w:szCs w:val="28"/>
          <w:lang w:eastAsia="ru-RU"/>
        </w:rPr>
        <w:t>Аритмия (нарушение сердечного ритма);</w:t>
      </w:r>
    </w:p>
    <w:p w:rsidR="00310F52" w:rsidRPr="00310F52" w:rsidRDefault="00310F52" w:rsidP="00310F52">
      <w:pPr>
        <w:numPr>
          <w:ilvl w:val="0"/>
          <w:numId w:val="3"/>
        </w:numPr>
        <w:spacing w:before="100" w:beforeAutospacing="1" w:after="100" w:afterAutospacing="1" w:line="240" w:lineRule="auto"/>
        <w:ind w:firstLine="567"/>
        <w:jc w:val="both"/>
        <w:rPr>
          <w:rFonts w:ascii="Times New Roman" w:eastAsia="Times New Roman" w:hAnsi="Times New Roman" w:cs="Times New Roman"/>
          <w:color w:val="0D0D0D" w:themeColor="text1" w:themeTint="F2"/>
          <w:sz w:val="28"/>
          <w:szCs w:val="28"/>
          <w:lang w:eastAsia="ru-RU"/>
        </w:rPr>
      </w:pPr>
      <w:r w:rsidRPr="00310F52">
        <w:rPr>
          <w:rFonts w:ascii="Times New Roman" w:eastAsia="Times New Roman" w:hAnsi="Times New Roman" w:cs="Times New Roman"/>
          <w:color w:val="0D0D0D" w:themeColor="text1" w:themeTint="F2"/>
          <w:sz w:val="28"/>
          <w:szCs w:val="28"/>
          <w:lang w:eastAsia="ru-RU"/>
        </w:rPr>
        <w:t>Тахикардии (быстрое биение сердца);</w:t>
      </w:r>
    </w:p>
    <w:p w:rsidR="00310F52" w:rsidRPr="00310F52" w:rsidRDefault="00310F52" w:rsidP="00310F52">
      <w:pPr>
        <w:numPr>
          <w:ilvl w:val="0"/>
          <w:numId w:val="3"/>
        </w:numPr>
        <w:spacing w:before="100" w:beforeAutospacing="1" w:after="100" w:afterAutospacing="1" w:line="240" w:lineRule="auto"/>
        <w:ind w:firstLine="567"/>
        <w:jc w:val="both"/>
        <w:rPr>
          <w:rFonts w:ascii="Times New Roman" w:eastAsia="Times New Roman" w:hAnsi="Times New Roman" w:cs="Times New Roman"/>
          <w:color w:val="0D0D0D" w:themeColor="text1" w:themeTint="F2"/>
          <w:sz w:val="28"/>
          <w:szCs w:val="28"/>
          <w:lang w:eastAsia="ru-RU"/>
        </w:rPr>
      </w:pPr>
      <w:r w:rsidRPr="00310F52">
        <w:rPr>
          <w:rFonts w:ascii="Times New Roman" w:eastAsia="Times New Roman" w:hAnsi="Times New Roman" w:cs="Times New Roman"/>
          <w:color w:val="0D0D0D" w:themeColor="text1" w:themeTint="F2"/>
          <w:sz w:val="28"/>
          <w:szCs w:val="28"/>
          <w:lang w:eastAsia="ru-RU"/>
        </w:rPr>
        <w:t>Брадикардия (</w:t>
      </w:r>
      <w:proofErr w:type="spellStart"/>
      <w:r w:rsidRPr="00310F52">
        <w:rPr>
          <w:rFonts w:ascii="Times New Roman" w:eastAsia="Times New Roman" w:hAnsi="Times New Roman" w:cs="Times New Roman"/>
          <w:color w:val="0D0D0D" w:themeColor="text1" w:themeTint="F2"/>
          <w:sz w:val="28"/>
          <w:szCs w:val="28"/>
          <w:lang w:eastAsia="ru-RU"/>
        </w:rPr>
        <w:t>урежение</w:t>
      </w:r>
      <w:proofErr w:type="spellEnd"/>
      <w:r w:rsidRPr="00310F52">
        <w:rPr>
          <w:rFonts w:ascii="Times New Roman" w:eastAsia="Times New Roman" w:hAnsi="Times New Roman" w:cs="Times New Roman"/>
          <w:color w:val="0D0D0D" w:themeColor="text1" w:themeTint="F2"/>
          <w:sz w:val="28"/>
          <w:szCs w:val="28"/>
          <w:lang w:eastAsia="ru-RU"/>
        </w:rPr>
        <w:t xml:space="preserve"> частоты сердечных сокращений);</w:t>
      </w:r>
    </w:p>
    <w:p w:rsidR="00310F52" w:rsidRPr="00310F52" w:rsidRDefault="00310F52" w:rsidP="00310F52">
      <w:pPr>
        <w:numPr>
          <w:ilvl w:val="0"/>
          <w:numId w:val="3"/>
        </w:numPr>
        <w:spacing w:before="100" w:beforeAutospacing="1" w:after="100" w:afterAutospacing="1" w:line="240" w:lineRule="auto"/>
        <w:ind w:firstLine="567"/>
        <w:jc w:val="both"/>
        <w:rPr>
          <w:rFonts w:ascii="Times New Roman" w:eastAsia="Times New Roman" w:hAnsi="Times New Roman" w:cs="Times New Roman"/>
          <w:color w:val="0D0D0D" w:themeColor="text1" w:themeTint="F2"/>
          <w:sz w:val="28"/>
          <w:szCs w:val="28"/>
          <w:lang w:eastAsia="ru-RU"/>
        </w:rPr>
      </w:pPr>
      <w:r w:rsidRPr="00310F52">
        <w:rPr>
          <w:rFonts w:ascii="Times New Roman" w:eastAsia="Times New Roman" w:hAnsi="Times New Roman" w:cs="Times New Roman"/>
          <w:color w:val="0D0D0D" w:themeColor="text1" w:themeTint="F2"/>
          <w:sz w:val="28"/>
          <w:szCs w:val="28"/>
          <w:lang w:eastAsia="ru-RU"/>
        </w:rPr>
        <w:lastRenderedPageBreak/>
        <w:t>Гипертрофия желудочка (утолщение сердечной мышцы);</w:t>
      </w:r>
    </w:p>
    <w:p w:rsidR="00310F52" w:rsidRPr="00310F52" w:rsidRDefault="00310F52" w:rsidP="00310F52">
      <w:pPr>
        <w:numPr>
          <w:ilvl w:val="0"/>
          <w:numId w:val="3"/>
        </w:numPr>
        <w:spacing w:before="100" w:beforeAutospacing="1" w:after="100" w:afterAutospacing="1" w:line="240" w:lineRule="auto"/>
        <w:ind w:firstLine="567"/>
        <w:jc w:val="both"/>
        <w:rPr>
          <w:rFonts w:ascii="Times New Roman" w:eastAsia="Times New Roman" w:hAnsi="Times New Roman" w:cs="Times New Roman"/>
          <w:color w:val="0D0D0D" w:themeColor="text1" w:themeTint="F2"/>
          <w:sz w:val="28"/>
          <w:szCs w:val="28"/>
          <w:lang w:eastAsia="ru-RU"/>
        </w:rPr>
      </w:pPr>
      <w:r w:rsidRPr="00310F52">
        <w:rPr>
          <w:rFonts w:ascii="Times New Roman" w:eastAsia="Times New Roman" w:hAnsi="Times New Roman" w:cs="Times New Roman"/>
          <w:color w:val="0D0D0D" w:themeColor="text1" w:themeTint="F2"/>
          <w:sz w:val="28"/>
          <w:szCs w:val="28"/>
          <w:lang w:eastAsia="ru-RU"/>
        </w:rPr>
        <w:t>Дилатации предсердий (расширение полости предсердия);</w:t>
      </w:r>
    </w:p>
    <w:p w:rsidR="00310F52" w:rsidRPr="00310F52" w:rsidRDefault="00310F52" w:rsidP="00310F52">
      <w:pPr>
        <w:numPr>
          <w:ilvl w:val="0"/>
          <w:numId w:val="3"/>
        </w:numPr>
        <w:spacing w:before="100" w:beforeAutospacing="1" w:after="100" w:afterAutospacing="1" w:line="240" w:lineRule="auto"/>
        <w:ind w:firstLine="567"/>
        <w:jc w:val="both"/>
        <w:rPr>
          <w:rFonts w:ascii="Times New Roman" w:eastAsia="Times New Roman" w:hAnsi="Times New Roman" w:cs="Times New Roman"/>
          <w:color w:val="0D0D0D" w:themeColor="text1" w:themeTint="F2"/>
          <w:sz w:val="28"/>
          <w:szCs w:val="28"/>
          <w:lang w:eastAsia="ru-RU"/>
        </w:rPr>
      </w:pPr>
      <w:r w:rsidRPr="00310F52">
        <w:rPr>
          <w:rFonts w:ascii="Times New Roman" w:eastAsia="Times New Roman" w:hAnsi="Times New Roman" w:cs="Times New Roman"/>
          <w:color w:val="0D0D0D" w:themeColor="text1" w:themeTint="F2"/>
          <w:sz w:val="28"/>
          <w:szCs w:val="28"/>
          <w:lang w:eastAsia="ru-RU"/>
        </w:rPr>
        <w:t>Наличие или отсутствие ишемических областей (где сердечная мышца не получает достаточного количества крови и питательных веществ из-за сужения артерий, питающих сердце);</w:t>
      </w:r>
    </w:p>
    <w:p w:rsidR="00310F52" w:rsidRPr="00310F52" w:rsidRDefault="00310F52" w:rsidP="00310F52">
      <w:pPr>
        <w:numPr>
          <w:ilvl w:val="0"/>
          <w:numId w:val="3"/>
        </w:numPr>
        <w:spacing w:before="100" w:beforeAutospacing="1" w:after="100" w:afterAutospacing="1" w:line="240" w:lineRule="auto"/>
        <w:ind w:firstLine="567"/>
        <w:jc w:val="both"/>
        <w:rPr>
          <w:rFonts w:ascii="Times New Roman" w:eastAsia="Times New Roman" w:hAnsi="Times New Roman" w:cs="Times New Roman"/>
          <w:color w:val="0D0D0D" w:themeColor="text1" w:themeTint="F2"/>
          <w:sz w:val="28"/>
          <w:szCs w:val="28"/>
          <w:lang w:eastAsia="ru-RU"/>
        </w:rPr>
      </w:pPr>
      <w:r w:rsidRPr="00310F52">
        <w:rPr>
          <w:rFonts w:ascii="Times New Roman" w:eastAsia="Times New Roman" w:hAnsi="Times New Roman" w:cs="Times New Roman"/>
          <w:color w:val="0D0D0D" w:themeColor="text1" w:themeTint="F2"/>
          <w:sz w:val="28"/>
          <w:szCs w:val="28"/>
          <w:lang w:eastAsia="ru-RU"/>
        </w:rPr>
        <w:t xml:space="preserve">Наличие или отсутствие </w:t>
      </w:r>
      <w:proofErr w:type="spellStart"/>
      <w:r w:rsidRPr="00310F52">
        <w:rPr>
          <w:rFonts w:ascii="Times New Roman" w:eastAsia="Times New Roman" w:hAnsi="Times New Roman" w:cs="Times New Roman"/>
          <w:color w:val="0D0D0D" w:themeColor="text1" w:themeTint="F2"/>
          <w:sz w:val="28"/>
          <w:szCs w:val="28"/>
          <w:lang w:eastAsia="ru-RU"/>
        </w:rPr>
        <w:t>некрозных</w:t>
      </w:r>
      <w:proofErr w:type="spellEnd"/>
      <w:r w:rsidRPr="00310F52">
        <w:rPr>
          <w:rFonts w:ascii="Times New Roman" w:eastAsia="Times New Roman" w:hAnsi="Times New Roman" w:cs="Times New Roman"/>
          <w:color w:val="0D0D0D" w:themeColor="text1" w:themeTint="F2"/>
          <w:sz w:val="28"/>
          <w:szCs w:val="28"/>
          <w:lang w:eastAsia="ru-RU"/>
        </w:rPr>
        <w:t xml:space="preserve"> областей миокарда (где сердечная мышца не получает крови и питательных веществ из-за заблокированных коронарных артерий);</w:t>
      </w:r>
    </w:p>
    <w:p w:rsidR="00310F52" w:rsidRPr="00310F52" w:rsidRDefault="00310F52" w:rsidP="00310F52">
      <w:pPr>
        <w:numPr>
          <w:ilvl w:val="0"/>
          <w:numId w:val="3"/>
        </w:numPr>
        <w:spacing w:before="100" w:beforeAutospacing="1" w:after="100" w:afterAutospacing="1" w:line="240" w:lineRule="auto"/>
        <w:ind w:firstLine="567"/>
        <w:jc w:val="both"/>
        <w:rPr>
          <w:rFonts w:ascii="Times New Roman" w:eastAsia="Times New Roman" w:hAnsi="Times New Roman" w:cs="Times New Roman"/>
          <w:color w:val="0D0D0D" w:themeColor="text1" w:themeTint="F2"/>
          <w:sz w:val="28"/>
          <w:szCs w:val="28"/>
          <w:lang w:eastAsia="ru-RU"/>
        </w:rPr>
      </w:pPr>
      <w:r w:rsidRPr="00310F52">
        <w:rPr>
          <w:rFonts w:ascii="Times New Roman" w:eastAsia="Times New Roman" w:hAnsi="Times New Roman" w:cs="Times New Roman"/>
          <w:color w:val="0D0D0D" w:themeColor="text1" w:themeTint="F2"/>
          <w:sz w:val="28"/>
          <w:szCs w:val="28"/>
          <w:lang w:eastAsia="ru-RU"/>
        </w:rPr>
        <w:t>Прошлый или текущий инфаркт миокарда. В этом отношении ЭКГ обеспечивает точный диагноз острой или хронической ишемии, имеющих возможность определить точное состояние сердечной мышцы;</w:t>
      </w:r>
    </w:p>
    <w:p w:rsidR="00310F52" w:rsidRPr="00310F52" w:rsidRDefault="00310F52" w:rsidP="00310F52">
      <w:pPr>
        <w:numPr>
          <w:ilvl w:val="0"/>
          <w:numId w:val="3"/>
        </w:numPr>
        <w:spacing w:before="100" w:beforeAutospacing="1" w:after="100" w:afterAutospacing="1" w:line="240" w:lineRule="auto"/>
        <w:ind w:firstLine="567"/>
        <w:jc w:val="both"/>
        <w:rPr>
          <w:rFonts w:ascii="Times New Roman" w:eastAsia="Times New Roman" w:hAnsi="Times New Roman" w:cs="Times New Roman"/>
          <w:color w:val="0D0D0D" w:themeColor="text1" w:themeTint="F2"/>
          <w:sz w:val="28"/>
          <w:szCs w:val="28"/>
          <w:lang w:eastAsia="ru-RU"/>
        </w:rPr>
      </w:pPr>
      <w:r w:rsidRPr="00310F52">
        <w:rPr>
          <w:rFonts w:ascii="Times New Roman" w:eastAsia="Times New Roman" w:hAnsi="Times New Roman" w:cs="Times New Roman"/>
          <w:color w:val="0D0D0D" w:themeColor="text1" w:themeTint="F2"/>
          <w:sz w:val="28"/>
          <w:szCs w:val="28"/>
          <w:lang w:eastAsia="ru-RU"/>
        </w:rPr>
        <w:t xml:space="preserve">Гипертрофическая </w:t>
      </w:r>
      <w:proofErr w:type="spellStart"/>
      <w:r w:rsidRPr="00310F52">
        <w:rPr>
          <w:rFonts w:ascii="Times New Roman" w:eastAsia="Times New Roman" w:hAnsi="Times New Roman" w:cs="Times New Roman"/>
          <w:color w:val="0D0D0D" w:themeColor="text1" w:themeTint="F2"/>
          <w:sz w:val="28"/>
          <w:szCs w:val="28"/>
          <w:lang w:eastAsia="ru-RU"/>
        </w:rPr>
        <w:t>кардиомиопатия</w:t>
      </w:r>
      <w:proofErr w:type="spellEnd"/>
      <w:r w:rsidRPr="00310F52">
        <w:rPr>
          <w:rFonts w:ascii="Times New Roman" w:eastAsia="Times New Roman" w:hAnsi="Times New Roman" w:cs="Times New Roman"/>
          <w:color w:val="0D0D0D" w:themeColor="text1" w:themeTint="F2"/>
          <w:sz w:val="28"/>
          <w:szCs w:val="28"/>
          <w:lang w:eastAsia="ru-RU"/>
        </w:rPr>
        <w:t xml:space="preserve"> (это генетический дефект, в котором сердечная мышца утолщается ненормально).</w:t>
      </w:r>
    </w:p>
    <w:p w:rsidR="006C65CF" w:rsidRDefault="006C65CF" w:rsidP="001D2CC7">
      <w:pPr>
        <w:ind w:firstLine="567"/>
        <w:jc w:val="center"/>
        <w:rPr>
          <w:rFonts w:ascii="Times New Roman" w:hAnsi="Times New Roman" w:cs="Times New Roman"/>
          <w:b/>
          <w:color w:val="0D0D0D" w:themeColor="text1" w:themeTint="F2"/>
          <w:sz w:val="28"/>
          <w:szCs w:val="28"/>
        </w:rPr>
      </w:pPr>
    </w:p>
    <w:p w:rsidR="006C65CF" w:rsidRDefault="006C65CF" w:rsidP="001D2CC7">
      <w:pPr>
        <w:ind w:firstLine="567"/>
        <w:jc w:val="center"/>
        <w:rPr>
          <w:rFonts w:ascii="Times New Roman" w:hAnsi="Times New Roman" w:cs="Times New Roman"/>
          <w:b/>
          <w:color w:val="0D0D0D" w:themeColor="text1" w:themeTint="F2"/>
          <w:sz w:val="28"/>
          <w:szCs w:val="28"/>
        </w:rPr>
      </w:pPr>
    </w:p>
    <w:p w:rsidR="006C65CF" w:rsidRDefault="006C65CF" w:rsidP="001D2CC7">
      <w:pPr>
        <w:ind w:firstLine="567"/>
        <w:jc w:val="center"/>
        <w:rPr>
          <w:rFonts w:ascii="Times New Roman" w:hAnsi="Times New Roman" w:cs="Times New Roman"/>
          <w:b/>
          <w:color w:val="0D0D0D" w:themeColor="text1" w:themeTint="F2"/>
          <w:sz w:val="28"/>
          <w:szCs w:val="28"/>
        </w:rPr>
      </w:pPr>
    </w:p>
    <w:p w:rsidR="006C65CF" w:rsidRDefault="006C65CF" w:rsidP="001D2CC7">
      <w:pPr>
        <w:ind w:firstLine="567"/>
        <w:jc w:val="center"/>
        <w:rPr>
          <w:rFonts w:ascii="Times New Roman" w:hAnsi="Times New Roman" w:cs="Times New Roman"/>
          <w:b/>
          <w:color w:val="0D0D0D" w:themeColor="text1" w:themeTint="F2"/>
          <w:sz w:val="28"/>
          <w:szCs w:val="28"/>
        </w:rPr>
      </w:pPr>
    </w:p>
    <w:p w:rsidR="006C65CF" w:rsidRDefault="006C65CF" w:rsidP="001D2CC7">
      <w:pPr>
        <w:ind w:firstLine="567"/>
        <w:jc w:val="center"/>
        <w:rPr>
          <w:rFonts w:ascii="Times New Roman" w:hAnsi="Times New Roman" w:cs="Times New Roman"/>
          <w:b/>
          <w:color w:val="0D0D0D" w:themeColor="text1" w:themeTint="F2"/>
          <w:sz w:val="28"/>
          <w:szCs w:val="28"/>
        </w:rPr>
      </w:pPr>
    </w:p>
    <w:p w:rsidR="006C65CF" w:rsidRDefault="006C65CF" w:rsidP="001D2CC7">
      <w:pPr>
        <w:ind w:firstLine="567"/>
        <w:jc w:val="center"/>
        <w:rPr>
          <w:rFonts w:ascii="Times New Roman" w:hAnsi="Times New Roman" w:cs="Times New Roman"/>
          <w:b/>
          <w:color w:val="0D0D0D" w:themeColor="text1" w:themeTint="F2"/>
          <w:sz w:val="28"/>
          <w:szCs w:val="28"/>
        </w:rPr>
      </w:pPr>
    </w:p>
    <w:p w:rsidR="006C65CF" w:rsidRDefault="006C65CF" w:rsidP="001D2CC7">
      <w:pPr>
        <w:ind w:firstLine="567"/>
        <w:jc w:val="center"/>
        <w:rPr>
          <w:rFonts w:ascii="Times New Roman" w:hAnsi="Times New Roman" w:cs="Times New Roman"/>
          <w:b/>
          <w:color w:val="0D0D0D" w:themeColor="text1" w:themeTint="F2"/>
          <w:sz w:val="28"/>
          <w:szCs w:val="28"/>
        </w:rPr>
      </w:pPr>
    </w:p>
    <w:p w:rsidR="006C65CF" w:rsidRDefault="006C65CF" w:rsidP="001D2CC7">
      <w:pPr>
        <w:ind w:firstLine="567"/>
        <w:jc w:val="center"/>
        <w:rPr>
          <w:rFonts w:ascii="Times New Roman" w:hAnsi="Times New Roman" w:cs="Times New Roman"/>
          <w:b/>
          <w:color w:val="0D0D0D" w:themeColor="text1" w:themeTint="F2"/>
          <w:sz w:val="28"/>
          <w:szCs w:val="28"/>
        </w:rPr>
      </w:pPr>
    </w:p>
    <w:p w:rsidR="005669D9" w:rsidRPr="001D2CC7" w:rsidRDefault="001D2CC7" w:rsidP="001D2CC7">
      <w:pPr>
        <w:ind w:firstLine="567"/>
        <w:jc w:val="center"/>
        <w:rPr>
          <w:rFonts w:ascii="Times New Roman" w:hAnsi="Times New Roman" w:cs="Times New Roman"/>
          <w:b/>
          <w:color w:val="0D0D0D" w:themeColor="text1" w:themeTint="F2"/>
          <w:sz w:val="28"/>
          <w:szCs w:val="28"/>
        </w:rPr>
      </w:pPr>
      <w:r w:rsidRPr="001D2CC7">
        <w:rPr>
          <w:rFonts w:ascii="Times New Roman" w:hAnsi="Times New Roman" w:cs="Times New Roman"/>
          <w:b/>
          <w:color w:val="0D0D0D" w:themeColor="text1" w:themeTint="F2"/>
          <w:sz w:val="28"/>
          <w:szCs w:val="28"/>
        </w:rPr>
        <w:t xml:space="preserve">Практическая работа </w:t>
      </w:r>
    </w:p>
    <w:p w:rsidR="001D2CC7" w:rsidRDefault="001D2CC7" w:rsidP="001D2CC7">
      <w:pPr>
        <w:ind w:firstLine="567"/>
        <w:jc w:val="center"/>
        <w:rPr>
          <w:rFonts w:ascii="Times New Roman" w:hAnsi="Times New Roman" w:cs="Times New Roman"/>
          <w:b/>
          <w:color w:val="0D0D0D" w:themeColor="text1" w:themeTint="F2"/>
          <w:sz w:val="28"/>
          <w:szCs w:val="28"/>
        </w:rPr>
      </w:pPr>
      <w:r w:rsidRPr="001D2CC7">
        <w:rPr>
          <w:rFonts w:ascii="Times New Roman" w:hAnsi="Times New Roman" w:cs="Times New Roman"/>
          <w:b/>
          <w:color w:val="0D0D0D" w:themeColor="text1" w:themeTint="F2"/>
          <w:sz w:val="28"/>
          <w:szCs w:val="28"/>
        </w:rPr>
        <w:t>Тема «Свертывание и переливание крови»</w:t>
      </w:r>
    </w:p>
    <w:p w:rsidR="001D2CC7" w:rsidRDefault="001D2CC7" w:rsidP="001D2CC7">
      <w:pPr>
        <w:ind w:firstLine="567"/>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Цель работы:</w:t>
      </w:r>
      <w:r w:rsidR="006C65CF">
        <w:rPr>
          <w:rFonts w:ascii="Times New Roman" w:hAnsi="Times New Roman" w:cs="Times New Roman"/>
          <w:b/>
          <w:color w:val="0D0D0D" w:themeColor="text1" w:themeTint="F2"/>
          <w:sz w:val="28"/>
          <w:szCs w:val="28"/>
        </w:rPr>
        <w:t xml:space="preserve"> Выяснить основные методы определения свертывания крови.</w:t>
      </w:r>
    </w:p>
    <w:p w:rsidR="006C65CF" w:rsidRDefault="006C65CF" w:rsidP="006C65CF">
      <w:pPr>
        <w:ind w:firstLine="567"/>
        <w:jc w:val="center"/>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Ход работы</w:t>
      </w:r>
    </w:p>
    <w:p w:rsidR="006C65CF" w:rsidRDefault="006C65CF" w:rsidP="006C65CF">
      <w:pPr>
        <w:ind w:firstLine="567"/>
        <w:jc w:val="both"/>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Теоретический материал</w:t>
      </w:r>
    </w:p>
    <w:p w:rsidR="006C65CF" w:rsidRDefault="006C65CF" w:rsidP="006C65CF">
      <w:pPr>
        <w:ind w:firstLine="567"/>
        <w:jc w:val="both"/>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Методы исследования свертываемости крови</w:t>
      </w:r>
    </w:p>
    <w:p w:rsidR="006C65CF" w:rsidRPr="006C65CF" w:rsidRDefault="006C65CF" w:rsidP="006C65CF">
      <w:pPr>
        <w:ind w:firstLine="567"/>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1.</w:t>
      </w:r>
      <w:r w:rsidRPr="006C65CF">
        <w:rPr>
          <w:rFonts w:ascii="Times New Roman" w:hAnsi="Times New Roman" w:cs="Times New Roman"/>
          <w:b/>
          <w:bCs/>
          <w:color w:val="0D0D0D" w:themeColor="text1" w:themeTint="F2"/>
          <w:sz w:val="28"/>
          <w:szCs w:val="28"/>
        </w:rPr>
        <w:t>Определение времени свертывания крови.</w:t>
      </w:r>
    </w:p>
    <w:p w:rsidR="006C65CF" w:rsidRPr="006C65CF" w:rsidRDefault="006C65CF" w:rsidP="006C65CF">
      <w:pPr>
        <w:ind w:firstLine="567"/>
        <w:jc w:val="both"/>
        <w:rPr>
          <w:rFonts w:ascii="Times New Roman" w:hAnsi="Times New Roman" w:cs="Times New Roman"/>
          <w:color w:val="0D0D0D" w:themeColor="text1" w:themeTint="F2"/>
          <w:sz w:val="28"/>
          <w:szCs w:val="28"/>
        </w:rPr>
      </w:pPr>
      <w:r w:rsidRPr="006C65CF">
        <w:rPr>
          <w:rFonts w:ascii="Times New Roman" w:hAnsi="Times New Roman" w:cs="Times New Roman"/>
          <w:color w:val="0D0D0D" w:themeColor="text1" w:themeTint="F2"/>
          <w:sz w:val="28"/>
          <w:szCs w:val="28"/>
        </w:rPr>
        <w:t xml:space="preserve">Свёртывание крови </w:t>
      </w:r>
      <w:proofErr w:type="spellStart"/>
      <w:r w:rsidRPr="006C65CF">
        <w:rPr>
          <w:rFonts w:ascii="Times New Roman" w:hAnsi="Times New Roman" w:cs="Times New Roman"/>
          <w:color w:val="0D0D0D" w:themeColor="text1" w:themeTint="F2"/>
          <w:sz w:val="28"/>
          <w:szCs w:val="28"/>
        </w:rPr>
        <w:t>in</w:t>
      </w:r>
      <w:proofErr w:type="spellEnd"/>
      <w:r w:rsidRPr="006C65CF">
        <w:rPr>
          <w:rFonts w:ascii="Times New Roman" w:hAnsi="Times New Roman" w:cs="Times New Roman"/>
          <w:color w:val="0D0D0D" w:themeColor="text1" w:themeTint="F2"/>
          <w:sz w:val="28"/>
          <w:szCs w:val="28"/>
        </w:rPr>
        <w:t xml:space="preserve"> </w:t>
      </w:r>
      <w:proofErr w:type="spellStart"/>
      <w:r w:rsidRPr="006C65CF">
        <w:rPr>
          <w:rFonts w:ascii="Times New Roman" w:hAnsi="Times New Roman" w:cs="Times New Roman"/>
          <w:color w:val="0D0D0D" w:themeColor="text1" w:themeTint="F2"/>
          <w:sz w:val="28"/>
          <w:szCs w:val="28"/>
        </w:rPr>
        <w:t>vitro</w:t>
      </w:r>
      <w:proofErr w:type="spellEnd"/>
      <w:r w:rsidRPr="006C65CF">
        <w:rPr>
          <w:rFonts w:ascii="Times New Roman" w:hAnsi="Times New Roman" w:cs="Times New Roman"/>
          <w:color w:val="0D0D0D" w:themeColor="text1" w:themeTint="F2"/>
          <w:sz w:val="28"/>
          <w:szCs w:val="28"/>
        </w:rPr>
        <w:t xml:space="preserve"> обусловлено внутренним механизмом, запускаемым за счёт контактной активации фактора XII (</w:t>
      </w:r>
      <w:proofErr w:type="spellStart"/>
      <w:r w:rsidRPr="006C65CF">
        <w:rPr>
          <w:rFonts w:ascii="Times New Roman" w:hAnsi="Times New Roman" w:cs="Times New Roman"/>
          <w:color w:val="0D0D0D" w:themeColor="text1" w:themeTint="F2"/>
          <w:sz w:val="28"/>
          <w:szCs w:val="28"/>
        </w:rPr>
        <w:t>Хагемана</w:t>
      </w:r>
      <w:proofErr w:type="spellEnd"/>
      <w:r w:rsidRPr="006C65CF">
        <w:rPr>
          <w:rFonts w:ascii="Times New Roman" w:hAnsi="Times New Roman" w:cs="Times New Roman"/>
          <w:color w:val="0D0D0D" w:themeColor="text1" w:themeTint="F2"/>
          <w:sz w:val="28"/>
          <w:szCs w:val="28"/>
        </w:rPr>
        <w:t xml:space="preserve">). В норме свёртывание капиллярной крови начинается через 0,5 – 2 минуты, заканчивается через 3 – 5 минут. Свёртывание крови, взятой из вены, составляет 5 – 10 минут. Удлинение времени свёртывания отмечается при </w:t>
      </w:r>
      <w:proofErr w:type="spellStart"/>
      <w:r w:rsidRPr="006C65CF">
        <w:rPr>
          <w:rFonts w:ascii="Times New Roman" w:hAnsi="Times New Roman" w:cs="Times New Roman"/>
          <w:color w:val="0D0D0D" w:themeColor="text1" w:themeTint="F2"/>
          <w:sz w:val="28"/>
          <w:szCs w:val="28"/>
        </w:rPr>
        <w:lastRenderedPageBreak/>
        <w:t>гипокоагуляции</w:t>
      </w:r>
      <w:proofErr w:type="spellEnd"/>
      <w:r w:rsidRPr="006C65CF">
        <w:rPr>
          <w:rFonts w:ascii="Times New Roman" w:hAnsi="Times New Roman" w:cs="Times New Roman"/>
          <w:color w:val="0D0D0D" w:themeColor="text1" w:themeTint="F2"/>
          <w:sz w:val="28"/>
          <w:szCs w:val="28"/>
        </w:rPr>
        <w:t xml:space="preserve"> (гемофилии, лечение антикоагулянтами), укорочение – при </w:t>
      </w:r>
      <w:proofErr w:type="spellStart"/>
      <w:r w:rsidRPr="006C65CF">
        <w:rPr>
          <w:rFonts w:ascii="Times New Roman" w:hAnsi="Times New Roman" w:cs="Times New Roman"/>
          <w:color w:val="0D0D0D" w:themeColor="text1" w:themeTint="F2"/>
          <w:sz w:val="28"/>
          <w:szCs w:val="28"/>
        </w:rPr>
        <w:t>гиперкоагуляции</w:t>
      </w:r>
      <w:proofErr w:type="spellEnd"/>
      <w:r w:rsidRPr="006C65CF">
        <w:rPr>
          <w:rFonts w:ascii="Times New Roman" w:hAnsi="Times New Roman" w:cs="Times New Roman"/>
          <w:color w:val="0D0D0D" w:themeColor="text1" w:themeTint="F2"/>
          <w:sz w:val="28"/>
          <w:szCs w:val="28"/>
        </w:rPr>
        <w:t>.</w:t>
      </w:r>
    </w:p>
    <w:p w:rsidR="006C65CF" w:rsidRPr="006C65CF" w:rsidRDefault="006C65CF" w:rsidP="006C65CF">
      <w:pPr>
        <w:ind w:firstLine="567"/>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w:t>
      </w:r>
      <w:r w:rsidRPr="006C65CF">
        <w:rPr>
          <w:rFonts w:ascii="Times New Roman" w:hAnsi="Times New Roman" w:cs="Times New Roman"/>
          <w:color w:val="0D0D0D" w:themeColor="text1" w:themeTint="F2"/>
          <w:sz w:val="28"/>
          <w:szCs w:val="28"/>
        </w:rPr>
        <w:t xml:space="preserve">осле прокола пальца, первая капля удаляется, в капилляр </w:t>
      </w:r>
      <w:proofErr w:type="spellStart"/>
      <w:r w:rsidRPr="006C65CF">
        <w:rPr>
          <w:rFonts w:ascii="Times New Roman" w:hAnsi="Times New Roman" w:cs="Times New Roman"/>
          <w:color w:val="0D0D0D" w:themeColor="text1" w:themeTint="F2"/>
          <w:sz w:val="28"/>
          <w:szCs w:val="28"/>
        </w:rPr>
        <w:t>Панченкова</w:t>
      </w:r>
      <w:proofErr w:type="spellEnd"/>
      <w:r w:rsidRPr="006C65CF">
        <w:rPr>
          <w:rFonts w:ascii="Times New Roman" w:hAnsi="Times New Roman" w:cs="Times New Roman"/>
          <w:color w:val="0D0D0D" w:themeColor="text1" w:themeTint="F2"/>
          <w:sz w:val="28"/>
          <w:szCs w:val="28"/>
        </w:rPr>
        <w:t xml:space="preserve"> набирается 25 мм крови, включается секундомер. Путём наклона капилляра на 45º кровь переводится на его середину, затем, через каждые 30 секунд, капилляр наклоняется на 45º в одну сторону, возвращается в горизонтальное положение, через 30 секунд наклоняется в другую сторону. Отмечается момент замедления движения крови и появления на стенке капилляра </w:t>
      </w:r>
      <w:proofErr w:type="spellStart"/>
      <w:r w:rsidRPr="006C65CF">
        <w:rPr>
          <w:rFonts w:ascii="Times New Roman" w:hAnsi="Times New Roman" w:cs="Times New Roman"/>
          <w:color w:val="0D0D0D" w:themeColor="text1" w:themeTint="F2"/>
          <w:sz w:val="28"/>
          <w:szCs w:val="28"/>
        </w:rPr>
        <w:t>микросгустков</w:t>
      </w:r>
      <w:proofErr w:type="spellEnd"/>
      <w:r w:rsidRPr="006C65CF">
        <w:rPr>
          <w:rFonts w:ascii="Times New Roman" w:hAnsi="Times New Roman" w:cs="Times New Roman"/>
          <w:color w:val="0D0D0D" w:themeColor="text1" w:themeTint="F2"/>
          <w:sz w:val="28"/>
          <w:szCs w:val="28"/>
        </w:rPr>
        <w:t>. Окончание процесса свёртывания – момент полного прекращения движения крови.</w:t>
      </w:r>
    </w:p>
    <w:p w:rsidR="006C65CF" w:rsidRPr="006C65CF" w:rsidRDefault="006C65CF" w:rsidP="006C65CF">
      <w:pPr>
        <w:ind w:firstLine="567"/>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2. </w:t>
      </w:r>
      <w:r w:rsidRPr="006C65CF">
        <w:rPr>
          <w:rFonts w:ascii="Times New Roman" w:hAnsi="Times New Roman" w:cs="Times New Roman"/>
          <w:b/>
          <w:bCs/>
          <w:color w:val="0D0D0D" w:themeColor="text1" w:themeTint="F2"/>
          <w:sz w:val="28"/>
          <w:szCs w:val="28"/>
        </w:rPr>
        <w:t>Определение времени остановки кровотечения.</w:t>
      </w:r>
    </w:p>
    <w:p w:rsidR="006C65CF" w:rsidRPr="006C65CF" w:rsidRDefault="006C65CF" w:rsidP="006C65CF">
      <w:pPr>
        <w:ind w:firstLine="567"/>
        <w:jc w:val="both"/>
        <w:rPr>
          <w:rFonts w:ascii="Times New Roman" w:hAnsi="Times New Roman" w:cs="Times New Roman"/>
          <w:color w:val="0D0D0D" w:themeColor="text1" w:themeTint="F2"/>
          <w:sz w:val="28"/>
          <w:szCs w:val="28"/>
        </w:rPr>
      </w:pPr>
      <w:r w:rsidRPr="006C65CF">
        <w:rPr>
          <w:rFonts w:ascii="Times New Roman" w:hAnsi="Times New Roman" w:cs="Times New Roman"/>
          <w:color w:val="0D0D0D" w:themeColor="text1" w:themeTint="F2"/>
          <w:sz w:val="28"/>
          <w:szCs w:val="28"/>
        </w:rPr>
        <w:t xml:space="preserve">В норме время остановки кровотечения не превышает 4 мин. Удлинение при </w:t>
      </w:r>
      <w:proofErr w:type="spellStart"/>
      <w:r w:rsidRPr="006C65CF">
        <w:rPr>
          <w:rFonts w:ascii="Times New Roman" w:hAnsi="Times New Roman" w:cs="Times New Roman"/>
          <w:color w:val="0D0D0D" w:themeColor="text1" w:themeTint="F2"/>
          <w:sz w:val="28"/>
          <w:szCs w:val="28"/>
        </w:rPr>
        <w:t>тромбоцитопениях</w:t>
      </w:r>
      <w:proofErr w:type="spellEnd"/>
      <w:r w:rsidRPr="006C65CF">
        <w:rPr>
          <w:rFonts w:ascii="Times New Roman" w:hAnsi="Times New Roman" w:cs="Times New Roman"/>
          <w:color w:val="0D0D0D" w:themeColor="text1" w:themeTint="F2"/>
          <w:sz w:val="28"/>
          <w:szCs w:val="28"/>
        </w:rPr>
        <w:t xml:space="preserve"> и </w:t>
      </w:r>
      <w:proofErr w:type="spellStart"/>
      <w:r w:rsidRPr="006C65CF">
        <w:rPr>
          <w:rFonts w:ascii="Times New Roman" w:hAnsi="Times New Roman" w:cs="Times New Roman"/>
          <w:color w:val="0D0D0D" w:themeColor="text1" w:themeTint="F2"/>
          <w:sz w:val="28"/>
          <w:szCs w:val="28"/>
        </w:rPr>
        <w:t>тромбоцитопатиях</w:t>
      </w:r>
      <w:proofErr w:type="spellEnd"/>
      <w:r w:rsidRPr="006C65CF">
        <w:rPr>
          <w:rFonts w:ascii="Times New Roman" w:hAnsi="Times New Roman" w:cs="Times New Roman"/>
          <w:color w:val="0D0D0D" w:themeColor="text1" w:themeTint="F2"/>
          <w:sz w:val="28"/>
          <w:szCs w:val="28"/>
        </w:rPr>
        <w:t xml:space="preserve"> (нарушениях функциональных свойств тромбоцитов).</w:t>
      </w:r>
    </w:p>
    <w:p w:rsidR="006C65CF" w:rsidRPr="006C65CF" w:rsidRDefault="006C65CF" w:rsidP="006C65CF">
      <w:pPr>
        <w:ind w:firstLine="567"/>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w:t>
      </w:r>
      <w:r w:rsidRPr="006C65CF">
        <w:rPr>
          <w:rFonts w:ascii="Times New Roman" w:hAnsi="Times New Roman" w:cs="Times New Roman"/>
          <w:color w:val="0D0D0D" w:themeColor="text1" w:themeTint="F2"/>
          <w:sz w:val="28"/>
          <w:szCs w:val="28"/>
        </w:rPr>
        <w:t>роизводится прокол кончика пальца скарификатором. Включается секундомер, каждые 30 секунд фильтровальной бумагой</w:t>
      </w:r>
      <w:r w:rsidR="00865469">
        <w:rPr>
          <w:rFonts w:ascii="Times New Roman" w:hAnsi="Times New Roman" w:cs="Times New Roman"/>
          <w:color w:val="0D0D0D" w:themeColor="text1" w:themeTint="F2"/>
          <w:sz w:val="28"/>
          <w:szCs w:val="28"/>
        </w:rPr>
        <w:t xml:space="preserve"> (можно </w:t>
      </w:r>
      <w:proofErr w:type="gramStart"/>
      <w:r w:rsidR="00865469">
        <w:rPr>
          <w:rFonts w:ascii="Times New Roman" w:hAnsi="Times New Roman" w:cs="Times New Roman"/>
          <w:color w:val="0D0D0D" w:themeColor="text1" w:themeTint="F2"/>
          <w:sz w:val="28"/>
          <w:szCs w:val="28"/>
        </w:rPr>
        <w:t xml:space="preserve">использовать </w:t>
      </w:r>
      <w:r w:rsidRPr="006C65CF">
        <w:rPr>
          <w:rFonts w:ascii="Times New Roman" w:hAnsi="Times New Roman" w:cs="Times New Roman"/>
          <w:color w:val="0D0D0D" w:themeColor="text1" w:themeTint="F2"/>
          <w:sz w:val="28"/>
          <w:szCs w:val="28"/>
        </w:rPr>
        <w:t xml:space="preserve"> </w:t>
      </w:r>
      <w:r w:rsidR="00865469">
        <w:rPr>
          <w:rFonts w:ascii="Times New Roman" w:hAnsi="Times New Roman" w:cs="Times New Roman"/>
          <w:color w:val="0D0D0D" w:themeColor="text1" w:themeTint="F2"/>
          <w:sz w:val="28"/>
          <w:szCs w:val="28"/>
        </w:rPr>
        <w:t>газетную</w:t>
      </w:r>
      <w:proofErr w:type="gramEnd"/>
      <w:r w:rsidR="00865469">
        <w:rPr>
          <w:rFonts w:ascii="Times New Roman" w:hAnsi="Times New Roman" w:cs="Times New Roman"/>
          <w:color w:val="0D0D0D" w:themeColor="text1" w:themeTint="F2"/>
          <w:sz w:val="28"/>
          <w:szCs w:val="28"/>
        </w:rPr>
        <w:t xml:space="preserve"> бумагу и проспиртованную острую иглу) </w:t>
      </w:r>
      <w:r w:rsidRPr="006C65CF">
        <w:rPr>
          <w:rFonts w:ascii="Times New Roman" w:hAnsi="Times New Roman" w:cs="Times New Roman"/>
          <w:color w:val="0D0D0D" w:themeColor="text1" w:themeTint="F2"/>
          <w:sz w:val="28"/>
          <w:szCs w:val="28"/>
        </w:rPr>
        <w:t>снимается капля крови, выступившая самостоятельно (без надавливания). После остановки кровотечения секундомер останавливается, палец обрабатывается настойкой йода.</w:t>
      </w:r>
    </w:p>
    <w:p w:rsidR="006C65CF" w:rsidRPr="006C65CF" w:rsidRDefault="006C65CF" w:rsidP="006C65CF">
      <w:pPr>
        <w:ind w:firstLine="567"/>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3. </w:t>
      </w:r>
      <w:r w:rsidRPr="006C65CF">
        <w:rPr>
          <w:rFonts w:ascii="Times New Roman" w:hAnsi="Times New Roman" w:cs="Times New Roman"/>
          <w:b/>
          <w:bCs/>
          <w:color w:val="0D0D0D" w:themeColor="text1" w:themeTint="F2"/>
          <w:sz w:val="28"/>
          <w:szCs w:val="28"/>
        </w:rPr>
        <w:t xml:space="preserve">Определение </w:t>
      </w:r>
      <w:proofErr w:type="spellStart"/>
      <w:r w:rsidRPr="006C65CF">
        <w:rPr>
          <w:rFonts w:ascii="Times New Roman" w:hAnsi="Times New Roman" w:cs="Times New Roman"/>
          <w:b/>
          <w:bCs/>
          <w:color w:val="0D0D0D" w:themeColor="text1" w:themeTint="F2"/>
          <w:sz w:val="28"/>
          <w:szCs w:val="28"/>
        </w:rPr>
        <w:t>протромбинового</w:t>
      </w:r>
      <w:proofErr w:type="spellEnd"/>
      <w:r w:rsidRPr="006C65CF">
        <w:rPr>
          <w:rFonts w:ascii="Times New Roman" w:hAnsi="Times New Roman" w:cs="Times New Roman"/>
          <w:b/>
          <w:bCs/>
          <w:color w:val="0D0D0D" w:themeColor="text1" w:themeTint="F2"/>
          <w:sz w:val="28"/>
          <w:szCs w:val="28"/>
        </w:rPr>
        <w:t xml:space="preserve"> времени.</w:t>
      </w:r>
    </w:p>
    <w:p w:rsidR="006C65CF" w:rsidRPr="006C65CF" w:rsidRDefault="006C65CF" w:rsidP="006C65CF">
      <w:pPr>
        <w:ind w:firstLine="567"/>
        <w:jc w:val="both"/>
        <w:rPr>
          <w:rFonts w:ascii="Times New Roman" w:hAnsi="Times New Roman" w:cs="Times New Roman"/>
          <w:color w:val="0D0D0D" w:themeColor="text1" w:themeTint="F2"/>
          <w:sz w:val="28"/>
          <w:szCs w:val="28"/>
        </w:rPr>
      </w:pPr>
      <w:proofErr w:type="spellStart"/>
      <w:r w:rsidRPr="006C65CF">
        <w:rPr>
          <w:rFonts w:ascii="Times New Roman" w:hAnsi="Times New Roman" w:cs="Times New Roman"/>
          <w:color w:val="0D0D0D" w:themeColor="text1" w:themeTint="F2"/>
          <w:sz w:val="28"/>
          <w:szCs w:val="28"/>
        </w:rPr>
        <w:t>Протромбиновый</w:t>
      </w:r>
      <w:proofErr w:type="spellEnd"/>
      <w:r w:rsidRPr="006C65CF">
        <w:rPr>
          <w:rFonts w:ascii="Times New Roman" w:hAnsi="Times New Roman" w:cs="Times New Roman"/>
          <w:color w:val="0D0D0D" w:themeColor="text1" w:themeTint="F2"/>
          <w:sz w:val="28"/>
          <w:szCs w:val="28"/>
        </w:rPr>
        <w:t xml:space="preserve"> тест </w:t>
      </w:r>
      <w:proofErr w:type="spellStart"/>
      <w:r w:rsidRPr="006C65CF">
        <w:rPr>
          <w:rFonts w:ascii="Times New Roman" w:hAnsi="Times New Roman" w:cs="Times New Roman"/>
          <w:color w:val="0D0D0D" w:themeColor="text1" w:themeTint="F2"/>
          <w:sz w:val="28"/>
          <w:szCs w:val="28"/>
        </w:rPr>
        <w:t>Квика</w:t>
      </w:r>
      <w:proofErr w:type="spellEnd"/>
      <w:r w:rsidRPr="006C65CF">
        <w:rPr>
          <w:rFonts w:ascii="Times New Roman" w:hAnsi="Times New Roman" w:cs="Times New Roman"/>
          <w:color w:val="0D0D0D" w:themeColor="text1" w:themeTint="F2"/>
          <w:sz w:val="28"/>
          <w:szCs w:val="28"/>
        </w:rPr>
        <w:t xml:space="preserve"> характеризует процесс свёртывания крови при его запуске по внешнему механизму и имеет исключительное значение для определения активности фактора VII.</w:t>
      </w:r>
    </w:p>
    <w:p w:rsidR="006C65CF" w:rsidRPr="006C65CF" w:rsidRDefault="006C65CF" w:rsidP="006C65CF">
      <w:pPr>
        <w:ind w:firstLine="567"/>
        <w:jc w:val="both"/>
        <w:rPr>
          <w:rFonts w:ascii="Times New Roman" w:hAnsi="Times New Roman" w:cs="Times New Roman"/>
          <w:color w:val="0D0D0D" w:themeColor="text1" w:themeTint="F2"/>
          <w:sz w:val="28"/>
          <w:szCs w:val="28"/>
        </w:rPr>
      </w:pPr>
      <w:r w:rsidRPr="006C65CF">
        <w:rPr>
          <w:rFonts w:ascii="Times New Roman" w:hAnsi="Times New Roman" w:cs="Times New Roman"/>
          <w:color w:val="0D0D0D" w:themeColor="text1" w:themeTint="F2"/>
          <w:sz w:val="28"/>
          <w:szCs w:val="28"/>
        </w:rPr>
        <w:t xml:space="preserve">В капилляр </w:t>
      </w:r>
      <w:proofErr w:type="spellStart"/>
      <w:r w:rsidRPr="006C65CF">
        <w:rPr>
          <w:rFonts w:ascii="Times New Roman" w:hAnsi="Times New Roman" w:cs="Times New Roman"/>
          <w:color w:val="0D0D0D" w:themeColor="text1" w:themeTint="F2"/>
          <w:sz w:val="28"/>
          <w:szCs w:val="28"/>
        </w:rPr>
        <w:t>Панченкова</w:t>
      </w:r>
      <w:proofErr w:type="spellEnd"/>
      <w:r w:rsidRPr="006C65CF">
        <w:rPr>
          <w:rFonts w:ascii="Times New Roman" w:hAnsi="Times New Roman" w:cs="Times New Roman"/>
          <w:color w:val="0D0D0D" w:themeColor="text1" w:themeTint="F2"/>
          <w:sz w:val="28"/>
          <w:szCs w:val="28"/>
        </w:rPr>
        <w:t xml:space="preserve"> набирается раствор цитрата натрия до отметки «80», производится прокол пальца и в тот же капилляр (не удаляя цитрат натрия) набирается кровь, пока уровень набранной смеси не достигнет метки «0» («К»). Содержимое капилляра переносится в пробирку, которая помещается в водяную баню на 1 минуту. В пробирку с цитратной кровью вносится раствор </w:t>
      </w:r>
      <w:proofErr w:type="spellStart"/>
      <w:r w:rsidRPr="006C65CF">
        <w:rPr>
          <w:rFonts w:ascii="Times New Roman" w:hAnsi="Times New Roman" w:cs="Times New Roman"/>
          <w:color w:val="0D0D0D" w:themeColor="text1" w:themeTint="F2"/>
          <w:sz w:val="28"/>
          <w:szCs w:val="28"/>
        </w:rPr>
        <w:t>тромбопластина</w:t>
      </w:r>
      <w:proofErr w:type="spellEnd"/>
      <w:r w:rsidRPr="006C65CF">
        <w:rPr>
          <w:rFonts w:ascii="Times New Roman" w:hAnsi="Times New Roman" w:cs="Times New Roman"/>
          <w:color w:val="0D0D0D" w:themeColor="text1" w:themeTint="F2"/>
          <w:sz w:val="28"/>
          <w:szCs w:val="28"/>
        </w:rPr>
        <w:t xml:space="preserve"> капилляром </w:t>
      </w:r>
      <w:proofErr w:type="spellStart"/>
      <w:r w:rsidRPr="006C65CF">
        <w:rPr>
          <w:rFonts w:ascii="Times New Roman" w:hAnsi="Times New Roman" w:cs="Times New Roman"/>
          <w:color w:val="0D0D0D" w:themeColor="text1" w:themeTint="F2"/>
          <w:sz w:val="28"/>
          <w:szCs w:val="28"/>
        </w:rPr>
        <w:t>Панченкова</w:t>
      </w:r>
      <w:proofErr w:type="spellEnd"/>
      <w:r w:rsidRPr="006C65CF">
        <w:rPr>
          <w:rFonts w:ascii="Times New Roman" w:hAnsi="Times New Roman" w:cs="Times New Roman"/>
          <w:color w:val="0D0D0D" w:themeColor="text1" w:themeTint="F2"/>
          <w:sz w:val="28"/>
          <w:szCs w:val="28"/>
        </w:rPr>
        <w:t>, заполненным до метки «0» («К»), и такое же количество раствора хлорида кальция. Включается секундомер. Пробирка в водяной бане осторожно покачивается. Секундомер останавливается в тот момент, когда образуется сгусток крови. Полученное значение – «</w:t>
      </w:r>
      <w:proofErr w:type="spellStart"/>
      <w:r w:rsidRPr="006C65CF">
        <w:rPr>
          <w:rFonts w:ascii="Times New Roman" w:hAnsi="Times New Roman" w:cs="Times New Roman"/>
          <w:color w:val="0D0D0D" w:themeColor="text1" w:themeTint="F2"/>
          <w:sz w:val="28"/>
          <w:szCs w:val="28"/>
        </w:rPr>
        <w:t>протромбиновое</w:t>
      </w:r>
      <w:proofErr w:type="spellEnd"/>
      <w:r w:rsidRPr="006C65CF">
        <w:rPr>
          <w:rFonts w:ascii="Times New Roman" w:hAnsi="Times New Roman" w:cs="Times New Roman"/>
          <w:color w:val="0D0D0D" w:themeColor="text1" w:themeTint="F2"/>
          <w:sz w:val="28"/>
          <w:szCs w:val="28"/>
        </w:rPr>
        <w:t xml:space="preserve"> время» (ПВ).</w:t>
      </w:r>
    </w:p>
    <w:p w:rsidR="006C65CF" w:rsidRPr="006C65CF" w:rsidRDefault="006C65CF" w:rsidP="006C65CF">
      <w:pPr>
        <w:ind w:firstLine="567"/>
        <w:jc w:val="both"/>
        <w:rPr>
          <w:rFonts w:ascii="Times New Roman" w:hAnsi="Times New Roman" w:cs="Times New Roman"/>
          <w:color w:val="0D0D0D" w:themeColor="text1" w:themeTint="F2"/>
          <w:sz w:val="28"/>
          <w:szCs w:val="28"/>
        </w:rPr>
      </w:pPr>
      <w:r w:rsidRPr="006C65CF">
        <w:rPr>
          <w:rFonts w:ascii="Times New Roman" w:hAnsi="Times New Roman" w:cs="Times New Roman"/>
          <w:color w:val="0D0D0D" w:themeColor="text1" w:themeTint="F2"/>
          <w:sz w:val="28"/>
          <w:szCs w:val="28"/>
        </w:rPr>
        <w:t xml:space="preserve">Зная ПВ испытуемого (ПВИ) и нормальное </w:t>
      </w:r>
      <w:proofErr w:type="spellStart"/>
      <w:r w:rsidRPr="006C65CF">
        <w:rPr>
          <w:rFonts w:ascii="Times New Roman" w:hAnsi="Times New Roman" w:cs="Times New Roman"/>
          <w:color w:val="0D0D0D" w:themeColor="text1" w:themeTint="F2"/>
          <w:sz w:val="28"/>
          <w:szCs w:val="28"/>
        </w:rPr>
        <w:t>протромбиновое</w:t>
      </w:r>
      <w:proofErr w:type="spellEnd"/>
      <w:r w:rsidRPr="006C65CF">
        <w:rPr>
          <w:rFonts w:ascii="Times New Roman" w:hAnsi="Times New Roman" w:cs="Times New Roman"/>
          <w:color w:val="0D0D0D" w:themeColor="text1" w:themeTint="F2"/>
          <w:sz w:val="28"/>
          <w:szCs w:val="28"/>
        </w:rPr>
        <w:t xml:space="preserve"> время (ПВН), которое зависит от активности стандартного </w:t>
      </w:r>
      <w:proofErr w:type="spellStart"/>
      <w:r w:rsidRPr="006C65CF">
        <w:rPr>
          <w:rFonts w:ascii="Times New Roman" w:hAnsi="Times New Roman" w:cs="Times New Roman"/>
          <w:color w:val="0D0D0D" w:themeColor="text1" w:themeTint="F2"/>
          <w:sz w:val="28"/>
          <w:szCs w:val="28"/>
        </w:rPr>
        <w:t>тромбопластина</w:t>
      </w:r>
      <w:proofErr w:type="spellEnd"/>
      <w:r w:rsidRPr="006C65CF">
        <w:rPr>
          <w:rFonts w:ascii="Times New Roman" w:hAnsi="Times New Roman" w:cs="Times New Roman"/>
          <w:color w:val="0D0D0D" w:themeColor="text1" w:themeTint="F2"/>
          <w:sz w:val="28"/>
          <w:szCs w:val="28"/>
        </w:rPr>
        <w:t xml:space="preserve"> (оно бывает указано на флаконе, обычно 12 – 18 секунд; проверяется на нескольких </w:t>
      </w:r>
      <w:r w:rsidRPr="006C65CF">
        <w:rPr>
          <w:rFonts w:ascii="Times New Roman" w:hAnsi="Times New Roman" w:cs="Times New Roman"/>
          <w:color w:val="0D0D0D" w:themeColor="text1" w:themeTint="F2"/>
          <w:sz w:val="28"/>
          <w:szCs w:val="28"/>
        </w:rPr>
        <w:lastRenderedPageBreak/>
        <w:t xml:space="preserve">образцах донорской крови), можно рассчитать </w:t>
      </w:r>
      <w:proofErr w:type="spellStart"/>
      <w:r w:rsidRPr="006C65CF">
        <w:rPr>
          <w:rFonts w:ascii="Times New Roman" w:hAnsi="Times New Roman" w:cs="Times New Roman"/>
          <w:color w:val="0D0D0D" w:themeColor="text1" w:themeTint="F2"/>
          <w:sz w:val="28"/>
          <w:szCs w:val="28"/>
        </w:rPr>
        <w:t>протромбиновый</w:t>
      </w:r>
      <w:proofErr w:type="spellEnd"/>
      <w:r w:rsidRPr="006C65CF">
        <w:rPr>
          <w:rFonts w:ascii="Times New Roman" w:hAnsi="Times New Roman" w:cs="Times New Roman"/>
          <w:color w:val="0D0D0D" w:themeColor="text1" w:themeTint="F2"/>
          <w:sz w:val="28"/>
          <w:szCs w:val="28"/>
        </w:rPr>
        <w:t xml:space="preserve"> индекс (ПИ): ПИ = ПВН / ПВИ * 100.</w:t>
      </w:r>
    </w:p>
    <w:p w:rsidR="006C65CF" w:rsidRPr="006C65CF" w:rsidRDefault="006C65CF" w:rsidP="006C65CF">
      <w:pPr>
        <w:ind w:firstLine="567"/>
        <w:jc w:val="both"/>
        <w:rPr>
          <w:rFonts w:ascii="Times New Roman" w:hAnsi="Times New Roman" w:cs="Times New Roman"/>
          <w:color w:val="0D0D0D" w:themeColor="text1" w:themeTint="F2"/>
          <w:sz w:val="28"/>
          <w:szCs w:val="28"/>
        </w:rPr>
      </w:pPr>
      <w:r w:rsidRPr="006C65CF">
        <w:rPr>
          <w:rFonts w:ascii="Times New Roman" w:hAnsi="Times New Roman" w:cs="Times New Roman"/>
          <w:color w:val="0D0D0D" w:themeColor="text1" w:themeTint="F2"/>
          <w:sz w:val="28"/>
          <w:szCs w:val="28"/>
        </w:rPr>
        <w:t xml:space="preserve">В норме ПИ составляет 90-100%. Чем больше </w:t>
      </w:r>
      <w:proofErr w:type="spellStart"/>
      <w:r w:rsidRPr="006C65CF">
        <w:rPr>
          <w:rFonts w:ascii="Times New Roman" w:hAnsi="Times New Roman" w:cs="Times New Roman"/>
          <w:color w:val="0D0D0D" w:themeColor="text1" w:themeTint="F2"/>
          <w:sz w:val="28"/>
          <w:szCs w:val="28"/>
        </w:rPr>
        <w:t>протромбиновое</w:t>
      </w:r>
      <w:proofErr w:type="spellEnd"/>
      <w:r w:rsidRPr="006C65CF">
        <w:rPr>
          <w:rFonts w:ascii="Times New Roman" w:hAnsi="Times New Roman" w:cs="Times New Roman"/>
          <w:color w:val="0D0D0D" w:themeColor="text1" w:themeTint="F2"/>
          <w:sz w:val="28"/>
          <w:szCs w:val="28"/>
        </w:rPr>
        <w:t xml:space="preserve"> время, свидетельствующее о </w:t>
      </w:r>
      <w:proofErr w:type="spellStart"/>
      <w:r w:rsidRPr="006C65CF">
        <w:rPr>
          <w:rFonts w:ascii="Times New Roman" w:hAnsi="Times New Roman" w:cs="Times New Roman"/>
          <w:color w:val="0D0D0D" w:themeColor="text1" w:themeTint="F2"/>
          <w:sz w:val="28"/>
          <w:szCs w:val="28"/>
        </w:rPr>
        <w:t>гипокоагуляции</w:t>
      </w:r>
      <w:proofErr w:type="spellEnd"/>
      <w:r w:rsidRPr="006C65CF">
        <w:rPr>
          <w:rFonts w:ascii="Times New Roman" w:hAnsi="Times New Roman" w:cs="Times New Roman"/>
          <w:color w:val="0D0D0D" w:themeColor="text1" w:themeTint="F2"/>
          <w:sz w:val="28"/>
          <w:szCs w:val="28"/>
        </w:rPr>
        <w:t xml:space="preserve"> крови, тем меньше значения </w:t>
      </w:r>
      <w:proofErr w:type="spellStart"/>
      <w:r w:rsidRPr="006C65CF">
        <w:rPr>
          <w:rFonts w:ascii="Times New Roman" w:hAnsi="Times New Roman" w:cs="Times New Roman"/>
          <w:color w:val="0D0D0D" w:themeColor="text1" w:themeTint="F2"/>
          <w:sz w:val="28"/>
          <w:szCs w:val="28"/>
        </w:rPr>
        <w:t>протромбинового</w:t>
      </w:r>
      <w:proofErr w:type="spellEnd"/>
      <w:r w:rsidRPr="006C65CF">
        <w:rPr>
          <w:rFonts w:ascii="Times New Roman" w:hAnsi="Times New Roman" w:cs="Times New Roman"/>
          <w:color w:val="0D0D0D" w:themeColor="text1" w:themeTint="F2"/>
          <w:sz w:val="28"/>
          <w:szCs w:val="28"/>
        </w:rPr>
        <w:t xml:space="preserve"> индекса.</w:t>
      </w:r>
    </w:p>
    <w:p w:rsidR="001F061A" w:rsidRPr="001F061A" w:rsidRDefault="001F061A" w:rsidP="001F061A">
      <w:pPr>
        <w:ind w:firstLine="567"/>
        <w:jc w:val="center"/>
        <w:rPr>
          <w:rFonts w:ascii="Times New Roman" w:hAnsi="Times New Roman" w:cs="Times New Roman"/>
          <w:color w:val="0D0D0D" w:themeColor="text1" w:themeTint="F2"/>
          <w:sz w:val="28"/>
          <w:szCs w:val="28"/>
        </w:rPr>
      </w:pPr>
      <w:r>
        <w:rPr>
          <w:rFonts w:ascii="Times New Roman" w:hAnsi="Times New Roman" w:cs="Times New Roman"/>
          <w:b/>
          <w:color w:val="0D0D0D" w:themeColor="text1" w:themeTint="F2"/>
          <w:sz w:val="28"/>
          <w:szCs w:val="28"/>
        </w:rPr>
        <w:t>М</w:t>
      </w:r>
      <w:r w:rsidRPr="001F061A">
        <w:rPr>
          <w:rFonts w:ascii="Times New Roman" w:hAnsi="Times New Roman" w:cs="Times New Roman"/>
          <w:b/>
          <w:color w:val="0D0D0D" w:themeColor="text1" w:themeTint="F2"/>
          <w:sz w:val="28"/>
          <w:szCs w:val="28"/>
        </w:rPr>
        <w:t>етодика определения групп крови</w:t>
      </w:r>
      <w:r w:rsidRPr="001F061A">
        <w:rPr>
          <w:rFonts w:ascii="Times New Roman" w:hAnsi="Times New Roman" w:cs="Times New Roman"/>
          <w:color w:val="0D0D0D" w:themeColor="text1" w:themeTint="F2"/>
          <w:sz w:val="28"/>
          <w:szCs w:val="28"/>
        </w:rPr>
        <w:t>.</w:t>
      </w:r>
    </w:p>
    <w:p w:rsidR="001F061A" w:rsidRPr="001F061A" w:rsidRDefault="001F061A" w:rsidP="001F061A">
      <w:pPr>
        <w:ind w:firstLine="567"/>
        <w:jc w:val="both"/>
        <w:rPr>
          <w:rFonts w:ascii="Times New Roman" w:hAnsi="Times New Roman" w:cs="Times New Roman"/>
          <w:color w:val="0D0D0D" w:themeColor="text1" w:themeTint="F2"/>
          <w:sz w:val="28"/>
          <w:szCs w:val="28"/>
        </w:rPr>
      </w:pPr>
      <w:r w:rsidRPr="001F061A">
        <w:rPr>
          <w:rFonts w:ascii="Times New Roman" w:hAnsi="Times New Roman" w:cs="Times New Roman"/>
          <w:b/>
          <w:bCs/>
          <w:color w:val="0D0D0D" w:themeColor="text1" w:themeTint="F2"/>
          <w:sz w:val="28"/>
          <w:szCs w:val="28"/>
        </w:rPr>
        <w:t>Методика:</w:t>
      </w:r>
      <w:r>
        <w:rPr>
          <w:rFonts w:ascii="Times New Roman" w:hAnsi="Times New Roman" w:cs="Times New Roman"/>
          <w:b/>
          <w:bCs/>
          <w:color w:val="0D0D0D" w:themeColor="text1" w:themeTint="F2"/>
          <w:sz w:val="28"/>
          <w:szCs w:val="28"/>
        </w:rPr>
        <w:t xml:space="preserve"> </w:t>
      </w:r>
      <w:r w:rsidRPr="001F061A">
        <w:rPr>
          <w:rFonts w:ascii="Times New Roman" w:hAnsi="Times New Roman" w:cs="Times New Roman"/>
          <w:color w:val="0D0D0D" w:themeColor="text1" w:themeTint="F2"/>
          <w:sz w:val="28"/>
          <w:szCs w:val="28"/>
        </w:rPr>
        <w:t>На белую тарелку поместить по капле стандартной сыворотки первой, второй и третьей групп. Затем перенести чистым уголком предметного стекла приготовленную кровь попеременно во все капли сыворотки. Капля сыворотки должна быть больше капли крови. Реакция агглютинации наступает через 1-5минут, и при наличии агглютинации капля становится прозрачной, а эритроциты склеиваются в виде комочков.</w:t>
      </w:r>
    </w:p>
    <w:p w:rsidR="001F061A" w:rsidRPr="001F061A" w:rsidRDefault="001F061A" w:rsidP="001F061A">
      <w:pPr>
        <w:ind w:firstLine="567"/>
        <w:jc w:val="both"/>
        <w:rPr>
          <w:rFonts w:ascii="Times New Roman" w:hAnsi="Times New Roman" w:cs="Times New Roman"/>
          <w:color w:val="0D0D0D" w:themeColor="text1" w:themeTint="F2"/>
          <w:sz w:val="28"/>
          <w:szCs w:val="28"/>
        </w:rPr>
      </w:pPr>
      <w:r w:rsidRPr="001F061A">
        <w:rPr>
          <w:rFonts w:ascii="Times New Roman" w:hAnsi="Times New Roman" w:cs="Times New Roman"/>
          <w:color w:val="0D0D0D" w:themeColor="text1" w:themeTint="F2"/>
          <w:sz w:val="28"/>
          <w:szCs w:val="28"/>
        </w:rPr>
        <w:t xml:space="preserve">Отсутствие агглютинации во всех каплях сыворотки говорит об отсутствии </w:t>
      </w:r>
      <w:proofErr w:type="spellStart"/>
      <w:r w:rsidRPr="001F061A">
        <w:rPr>
          <w:rFonts w:ascii="Times New Roman" w:hAnsi="Times New Roman" w:cs="Times New Roman"/>
          <w:color w:val="0D0D0D" w:themeColor="text1" w:themeTint="F2"/>
          <w:sz w:val="28"/>
          <w:szCs w:val="28"/>
        </w:rPr>
        <w:t>агглютиногенов</w:t>
      </w:r>
      <w:proofErr w:type="spellEnd"/>
      <w:r w:rsidRPr="001F061A">
        <w:rPr>
          <w:rFonts w:ascii="Times New Roman" w:hAnsi="Times New Roman" w:cs="Times New Roman"/>
          <w:color w:val="0D0D0D" w:themeColor="text1" w:themeTint="F2"/>
          <w:sz w:val="28"/>
          <w:szCs w:val="28"/>
        </w:rPr>
        <w:t xml:space="preserve"> в исследуемых эритроцитах, что является свойством эритроцитов 1-й группы.</w:t>
      </w:r>
    </w:p>
    <w:p w:rsidR="001F061A" w:rsidRPr="001F061A" w:rsidRDefault="001F061A" w:rsidP="001F061A">
      <w:pPr>
        <w:ind w:firstLine="567"/>
        <w:jc w:val="both"/>
        <w:rPr>
          <w:rFonts w:ascii="Times New Roman" w:hAnsi="Times New Roman" w:cs="Times New Roman"/>
          <w:color w:val="0D0D0D" w:themeColor="text1" w:themeTint="F2"/>
          <w:sz w:val="28"/>
          <w:szCs w:val="28"/>
        </w:rPr>
      </w:pPr>
      <w:r w:rsidRPr="001F061A">
        <w:rPr>
          <w:rFonts w:ascii="Times New Roman" w:hAnsi="Times New Roman" w:cs="Times New Roman"/>
          <w:color w:val="0D0D0D" w:themeColor="text1" w:themeTint="F2"/>
          <w:sz w:val="28"/>
          <w:szCs w:val="28"/>
        </w:rPr>
        <w:t>Если произошла агглютинация с сывороткой 1-й и 3-й групп, содержащей соответственно альфа-бета и альфа-агглютинины, то эритроциты исследуемой крови содержат А-</w:t>
      </w:r>
      <w:proofErr w:type="spellStart"/>
      <w:r w:rsidRPr="001F061A">
        <w:rPr>
          <w:rFonts w:ascii="Times New Roman" w:hAnsi="Times New Roman" w:cs="Times New Roman"/>
          <w:color w:val="0D0D0D" w:themeColor="text1" w:themeTint="F2"/>
          <w:sz w:val="28"/>
          <w:szCs w:val="28"/>
        </w:rPr>
        <w:t>агглютиноген</w:t>
      </w:r>
      <w:proofErr w:type="spellEnd"/>
      <w:r w:rsidRPr="001F061A">
        <w:rPr>
          <w:rFonts w:ascii="Times New Roman" w:hAnsi="Times New Roman" w:cs="Times New Roman"/>
          <w:color w:val="0D0D0D" w:themeColor="text1" w:themeTint="F2"/>
          <w:sz w:val="28"/>
          <w:szCs w:val="28"/>
        </w:rPr>
        <w:t>, т.е. принадлежат ко второй группе.</w:t>
      </w:r>
    </w:p>
    <w:p w:rsidR="001F061A" w:rsidRPr="001F061A" w:rsidRDefault="001F061A" w:rsidP="001F061A">
      <w:pPr>
        <w:ind w:firstLine="567"/>
        <w:jc w:val="both"/>
        <w:rPr>
          <w:rFonts w:ascii="Times New Roman" w:hAnsi="Times New Roman" w:cs="Times New Roman"/>
          <w:color w:val="0D0D0D" w:themeColor="text1" w:themeTint="F2"/>
          <w:sz w:val="28"/>
          <w:szCs w:val="28"/>
        </w:rPr>
      </w:pPr>
      <w:r w:rsidRPr="001F061A">
        <w:rPr>
          <w:rFonts w:ascii="Times New Roman" w:hAnsi="Times New Roman" w:cs="Times New Roman"/>
          <w:color w:val="0D0D0D" w:themeColor="text1" w:themeTint="F2"/>
          <w:sz w:val="28"/>
          <w:szCs w:val="28"/>
        </w:rPr>
        <w:t>Если агглютинация произошла с сывороткой 1и 2групп, содержащей альфа-бета и бета агглютинины, то исследуемая кровь принадлежит к третьей группе, т.е. эритроциты содержат В-</w:t>
      </w:r>
      <w:proofErr w:type="spellStart"/>
      <w:r w:rsidRPr="001F061A">
        <w:rPr>
          <w:rFonts w:ascii="Times New Roman" w:hAnsi="Times New Roman" w:cs="Times New Roman"/>
          <w:color w:val="0D0D0D" w:themeColor="text1" w:themeTint="F2"/>
          <w:sz w:val="28"/>
          <w:szCs w:val="28"/>
        </w:rPr>
        <w:t>агглютиноген</w:t>
      </w:r>
      <w:proofErr w:type="spellEnd"/>
      <w:r w:rsidRPr="001F061A">
        <w:rPr>
          <w:rFonts w:ascii="Times New Roman" w:hAnsi="Times New Roman" w:cs="Times New Roman"/>
          <w:color w:val="0D0D0D" w:themeColor="text1" w:themeTint="F2"/>
          <w:sz w:val="28"/>
          <w:szCs w:val="28"/>
        </w:rPr>
        <w:t xml:space="preserve">. Если агглютинация произошла во всех трех каплях сывороток, то исследуемая кровь принадлежит </w:t>
      </w:r>
      <w:proofErr w:type="gramStart"/>
      <w:r w:rsidRPr="001F061A">
        <w:rPr>
          <w:rFonts w:ascii="Times New Roman" w:hAnsi="Times New Roman" w:cs="Times New Roman"/>
          <w:color w:val="0D0D0D" w:themeColor="text1" w:themeTint="F2"/>
          <w:sz w:val="28"/>
          <w:szCs w:val="28"/>
        </w:rPr>
        <w:t>к</w:t>
      </w:r>
      <w:proofErr w:type="gramEnd"/>
      <w:r w:rsidRPr="001F061A">
        <w:rPr>
          <w:rFonts w:ascii="Times New Roman" w:hAnsi="Times New Roman" w:cs="Times New Roman"/>
          <w:color w:val="0D0D0D" w:themeColor="text1" w:themeTint="F2"/>
          <w:sz w:val="28"/>
          <w:szCs w:val="28"/>
        </w:rPr>
        <w:t xml:space="preserve"> 4-й группе, т.е. эритроциты содержат А и В-</w:t>
      </w:r>
      <w:proofErr w:type="spellStart"/>
      <w:r w:rsidRPr="001F061A">
        <w:rPr>
          <w:rFonts w:ascii="Times New Roman" w:hAnsi="Times New Roman" w:cs="Times New Roman"/>
          <w:color w:val="0D0D0D" w:themeColor="text1" w:themeTint="F2"/>
          <w:sz w:val="28"/>
          <w:szCs w:val="28"/>
        </w:rPr>
        <w:t>агглютиногены</w:t>
      </w:r>
      <w:proofErr w:type="spellEnd"/>
      <w:r w:rsidRPr="001F061A">
        <w:rPr>
          <w:rFonts w:ascii="Times New Roman" w:hAnsi="Times New Roman" w:cs="Times New Roman"/>
          <w:color w:val="0D0D0D" w:themeColor="text1" w:themeTint="F2"/>
          <w:sz w:val="28"/>
          <w:szCs w:val="28"/>
        </w:rPr>
        <w:t>.</w:t>
      </w:r>
    </w:p>
    <w:p w:rsidR="001F061A" w:rsidRDefault="001F061A" w:rsidP="006C65CF">
      <w:pPr>
        <w:ind w:firstLine="567"/>
        <w:jc w:val="both"/>
        <w:rPr>
          <w:rFonts w:ascii="Times New Roman" w:hAnsi="Times New Roman" w:cs="Times New Roman"/>
          <w:b/>
          <w:color w:val="0D0D0D" w:themeColor="text1" w:themeTint="F2"/>
          <w:sz w:val="28"/>
          <w:szCs w:val="28"/>
        </w:rPr>
      </w:pPr>
    </w:p>
    <w:p w:rsidR="006C65CF" w:rsidRDefault="001F061A" w:rsidP="006C65CF">
      <w:pPr>
        <w:ind w:firstLine="567"/>
        <w:jc w:val="both"/>
        <w:rPr>
          <w:rFonts w:ascii="Times New Roman" w:hAnsi="Times New Roman" w:cs="Times New Roman"/>
          <w:b/>
          <w:color w:val="0D0D0D" w:themeColor="text1" w:themeTint="F2"/>
          <w:sz w:val="28"/>
          <w:szCs w:val="28"/>
        </w:rPr>
      </w:pPr>
      <w:r w:rsidRPr="001F061A">
        <w:rPr>
          <w:rFonts w:ascii="Times New Roman" w:hAnsi="Times New Roman" w:cs="Times New Roman"/>
          <w:b/>
          <w:color w:val="0D0D0D" w:themeColor="text1" w:themeTint="F2"/>
          <w:sz w:val="28"/>
          <w:szCs w:val="28"/>
        </w:rPr>
        <w:t>Выполнение работы:</w:t>
      </w:r>
    </w:p>
    <w:p w:rsidR="001F061A" w:rsidRDefault="001F061A" w:rsidP="006C65CF">
      <w:pPr>
        <w:ind w:firstLine="567"/>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Задание 1. Ответьте на вопросы</w:t>
      </w:r>
    </w:p>
    <w:p w:rsidR="001F061A" w:rsidRDefault="001F061A" w:rsidP="001F061A">
      <w:pPr>
        <w:pStyle w:val="a4"/>
        <w:numPr>
          <w:ilvl w:val="1"/>
          <w:numId w:val="4"/>
        </w:numPr>
        <w:jc w:val="both"/>
        <w:rPr>
          <w:rFonts w:ascii="Times New Roman" w:hAnsi="Times New Roman" w:cs="Times New Roman"/>
          <w:color w:val="0D0D0D" w:themeColor="text1" w:themeTint="F2"/>
          <w:sz w:val="28"/>
          <w:szCs w:val="28"/>
        </w:rPr>
      </w:pPr>
      <w:r w:rsidRPr="001F061A">
        <w:rPr>
          <w:rFonts w:ascii="Times New Roman" w:hAnsi="Times New Roman" w:cs="Times New Roman"/>
          <w:color w:val="0D0D0D" w:themeColor="text1" w:themeTint="F2"/>
          <w:sz w:val="28"/>
          <w:szCs w:val="28"/>
        </w:rPr>
        <w:t>Для чего необходимо проводить исследование на свертываемость крови?</w:t>
      </w:r>
    </w:p>
    <w:p w:rsidR="001F061A" w:rsidRDefault="001F061A" w:rsidP="001F061A">
      <w:pPr>
        <w:pStyle w:val="a4"/>
        <w:numPr>
          <w:ilvl w:val="1"/>
          <w:numId w:val="4"/>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Зачем необходимо знать группу крови и резус фактор?</w:t>
      </w:r>
    </w:p>
    <w:p w:rsidR="001F061A" w:rsidRDefault="001F061A" w:rsidP="001F061A">
      <w:pPr>
        <w:pStyle w:val="a4"/>
        <w:numPr>
          <w:ilvl w:val="1"/>
          <w:numId w:val="4"/>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Какие методики существуют для определения свертываемости крови?</w:t>
      </w:r>
    </w:p>
    <w:p w:rsidR="001F061A" w:rsidRDefault="001F061A" w:rsidP="001F061A">
      <w:pPr>
        <w:pStyle w:val="a4"/>
        <w:numPr>
          <w:ilvl w:val="1"/>
          <w:numId w:val="4"/>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Сколько времени необходимо для свертывания крови в норме?</w:t>
      </w:r>
    </w:p>
    <w:p w:rsidR="001F061A" w:rsidRDefault="001F061A" w:rsidP="001F061A">
      <w:pPr>
        <w:pStyle w:val="a4"/>
        <w:numPr>
          <w:ilvl w:val="1"/>
          <w:numId w:val="4"/>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Когда о</w:t>
      </w:r>
      <w:r w:rsidRPr="001F061A">
        <w:rPr>
          <w:rFonts w:ascii="Times New Roman" w:hAnsi="Times New Roman" w:cs="Times New Roman"/>
          <w:color w:val="0D0D0D" w:themeColor="text1" w:themeTint="F2"/>
          <w:sz w:val="28"/>
          <w:szCs w:val="28"/>
        </w:rPr>
        <w:t>кончание процесса свёртывания</w:t>
      </w:r>
      <w:r>
        <w:rPr>
          <w:rFonts w:ascii="Times New Roman" w:hAnsi="Times New Roman" w:cs="Times New Roman"/>
          <w:color w:val="0D0D0D" w:themeColor="text1" w:themeTint="F2"/>
          <w:sz w:val="28"/>
          <w:szCs w:val="28"/>
        </w:rPr>
        <w:t>?</w:t>
      </w:r>
    </w:p>
    <w:p w:rsidR="001F061A" w:rsidRDefault="001F061A" w:rsidP="001F061A">
      <w:pPr>
        <w:pStyle w:val="a4"/>
        <w:numPr>
          <w:ilvl w:val="1"/>
          <w:numId w:val="4"/>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Происходит ли укорочение времени кровотечения </w:t>
      </w:r>
      <w:r w:rsidRPr="001F061A">
        <w:rPr>
          <w:rFonts w:ascii="Times New Roman" w:hAnsi="Times New Roman" w:cs="Times New Roman"/>
          <w:color w:val="0D0D0D" w:themeColor="text1" w:themeTint="F2"/>
          <w:sz w:val="28"/>
          <w:szCs w:val="28"/>
        </w:rPr>
        <w:t xml:space="preserve">при </w:t>
      </w:r>
      <w:proofErr w:type="spellStart"/>
      <w:r w:rsidRPr="001F061A">
        <w:rPr>
          <w:rFonts w:ascii="Times New Roman" w:hAnsi="Times New Roman" w:cs="Times New Roman"/>
          <w:color w:val="0D0D0D" w:themeColor="text1" w:themeTint="F2"/>
          <w:sz w:val="28"/>
          <w:szCs w:val="28"/>
        </w:rPr>
        <w:t>тромбоцитопениях</w:t>
      </w:r>
      <w:proofErr w:type="spellEnd"/>
      <w:r w:rsidRPr="001F061A">
        <w:rPr>
          <w:rFonts w:ascii="Times New Roman" w:hAnsi="Times New Roman" w:cs="Times New Roman"/>
          <w:color w:val="0D0D0D" w:themeColor="text1" w:themeTint="F2"/>
          <w:sz w:val="28"/>
          <w:szCs w:val="28"/>
        </w:rPr>
        <w:t xml:space="preserve"> и </w:t>
      </w:r>
      <w:proofErr w:type="spellStart"/>
      <w:r w:rsidRPr="001F061A">
        <w:rPr>
          <w:rFonts w:ascii="Times New Roman" w:hAnsi="Times New Roman" w:cs="Times New Roman"/>
          <w:color w:val="0D0D0D" w:themeColor="text1" w:themeTint="F2"/>
          <w:sz w:val="28"/>
          <w:szCs w:val="28"/>
        </w:rPr>
        <w:t>тромбоцитопатиях</w:t>
      </w:r>
      <w:proofErr w:type="spellEnd"/>
      <w:r>
        <w:rPr>
          <w:rFonts w:ascii="Times New Roman" w:hAnsi="Times New Roman" w:cs="Times New Roman"/>
          <w:color w:val="0D0D0D" w:themeColor="text1" w:themeTint="F2"/>
          <w:sz w:val="28"/>
          <w:szCs w:val="28"/>
        </w:rPr>
        <w:t>?</w:t>
      </w:r>
    </w:p>
    <w:p w:rsidR="001F061A" w:rsidRDefault="00865469" w:rsidP="001F061A">
      <w:pPr>
        <w:pStyle w:val="a4"/>
        <w:numPr>
          <w:ilvl w:val="1"/>
          <w:numId w:val="4"/>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Как рассчитать </w:t>
      </w:r>
      <w:proofErr w:type="spellStart"/>
      <w:r>
        <w:rPr>
          <w:rFonts w:ascii="Times New Roman" w:hAnsi="Times New Roman" w:cs="Times New Roman"/>
          <w:color w:val="0D0D0D" w:themeColor="text1" w:themeTint="F2"/>
          <w:sz w:val="28"/>
          <w:szCs w:val="28"/>
        </w:rPr>
        <w:t>протромбиновый</w:t>
      </w:r>
      <w:proofErr w:type="spellEnd"/>
      <w:r>
        <w:rPr>
          <w:rFonts w:ascii="Times New Roman" w:hAnsi="Times New Roman" w:cs="Times New Roman"/>
          <w:color w:val="0D0D0D" w:themeColor="text1" w:themeTint="F2"/>
          <w:sz w:val="28"/>
          <w:szCs w:val="28"/>
        </w:rPr>
        <w:t xml:space="preserve"> индекс?</w:t>
      </w:r>
    </w:p>
    <w:p w:rsidR="00865469" w:rsidRDefault="00865469" w:rsidP="001F061A">
      <w:pPr>
        <w:pStyle w:val="a4"/>
        <w:numPr>
          <w:ilvl w:val="1"/>
          <w:numId w:val="4"/>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Через сколько происходит реакция агглютинации?</w:t>
      </w:r>
    </w:p>
    <w:p w:rsidR="00865469" w:rsidRDefault="00865469" w:rsidP="00865469">
      <w:pPr>
        <w:pStyle w:val="a4"/>
        <w:numPr>
          <w:ilvl w:val="1"/>
          <w:numId w:val="4"/>
        </w:numPr>
        <w:jc w:val="both"/>
        <w:rPr>
          <w:rFonts w:ascii="Times New Roman" w:hAnsi="Times New Roman" w:cs="Times New Roman"/>
          <w:color w:val="0D0D0D" w:themeColor="text1" w:themeTint="F2"/>
          <w:sz w:val="28"/>
          <w:szCs w:val="28"/>
        </w:rPr>
      </w:pPr>
      <w:r w:rsidRPr="00865469">
        <w:rPr>
          <w:rFonts w:ascii="Times New Roman" w:hAnsi="Times New Roman" w:cs="Times New Roman"/>
          <w:color w:val="0D0D0D" w:themeColor="text1" w:themeTint="F2"/>
          <w:sz w:val="28"/>
          <w:szCs w:val="28"/>
        </w:rPr>
        <w:lastRenderedPageBreak/>
        <w:t xml:space="preserve">Если произошла агглютинация с сывороткой 1-й и 3-й групп, содержащей соответственно альфа-бета и альфа-агглютинины, то эритроциты исследуемой крови содержат </w:t>
      </w:r>
      <w:r>
        <w:rPr>
          <w:rFonts w:ascii="Times New Roman" w:hAnsi="Times New Roman" w:cs="Times New Roman"/>
          <w:color w:val="0D0D0D" w:themeColor="text1" w:themeTint="F2"/>
          <w:sz w:val="28"/>
          <w:szCs w:val="28"/>
        </w:rPr>
        <w:t>…</w:t>
      </w:r>
      <w:r w:rsidRPr="00865469">
        <w:rPr>
          <w:rFonts w:ascii="Times New Roman" w:hAnsi="Times New Roman" w:cs="Times New Roman"/>
          <w:color w:val="0D0D0D" w:themeColor="text1" w:themeTint="F2"/>
          <w:sz w:val="28"/>
          <w:szCs w:val="28"/>
        </w:rPr>
        <w:t>, т.е. принадлежат ко второй группе.</w:t>
      </w:r>
    </w:p>
    <w:p w:rsidR="00865469" w:rsidRDefault="00865469" w:rsidP="00865469">
      <w:pPr>
        <w:ind w:left="709"/>
        <w:jc w:val="both"/>
        <w:rPr>
          <w:rFonts w:ascii="Times New Roman" w:hAnsi="Times New Roman" w:cs="Times New Roman"/>
          <w:bCs/>
          <w:color w:val="0D0D0D" w:themeColor="text1" w:themeTint="F2"/>
          <w:sz w:val="28"/>
          <w:szCs w:val="28"/>
        </w:rPr>
      </w:pPr>
      <w:r w:rsidRPr="00865469">
        <w:rPr>
          <w:rFonts w:ascii="Times New Roman" w:hAnsi="Times New Roman" w:cs="Times New Roman"/>
          <w:b/>
          <w:color w:val="0D0D0D" w:themeColor="text1" w:themeTint="F2"/>
          <w:sz w:val="28"/>
          <w:szCs w:val="28"/>
        </w:rPr>
        <w:t>Задание 2.</w:t>
      </w:r>
      <w:r>
        <w:rPr>
          <w:rFonts w:ascii="Times New Roman" w:hAnsi="Times New Roman" w:cs="Times New Roman"/>
          <w:b/>
          <w:color w:val="0D0D0D" w:themeColor="text1" w:themeTint="F2"/>
          <w:sz w:val="28"/>
          <w:szCs w:val="28"/>
        </w:rPr>
        <w:t xml:space="preserve"> </w:t>
      </w:r>
      <w:r w:rsidRPr="00865469">
        <w:rPr>
          <w:rFonts w:ascii="Times New Roman" w:hAnsi="Times New Roman" w:cs="Times New Roman"/>
          <w:color w:val="0D0D0D" w:themeColor="text1" w:themeTint="F2"/>
          <w:sz w:val="28"/>
          <w:szCs w:val="28"/>
        </w:rPr>
        <w:t xml:space="preserve">Проведите исследование по методике </w:t>
      </w:r>
      <w:r>
        <w:rPr>
          <w:rFonts w:ascii="Times New Roman" w:hAnsi="Times New Roman" w:cs="Times New Roman"/>
          <w:color w:val="0D0D0D" w:themeColor="text1" w:themeTint="F2"/>
          <w:sz w:val="28"/>
          <w:szCs w:val="28"/>
        </w:rPr>
        <w:t>«</w:t>
      </w:r>
      <w:r w:rsidRPr="00865469">
        <w:rPr>
          <w:rFonts w:ascii="Times New Roman" w:hAnsi="Times New Roman" w:cs="Times New Roman"/>
          <w:bCs/>
          <w:color w:val="0D0D0D" w:themeColor="text1" w:themeTint="F2"/>
          <w:sz w:val="28"/>
          <w:szCs w:val="28"/>
        </w:rPr>
        <w:t>Определение времени остановки кровотечения</w:t>
      </w:r>
      <w:r>
        <w:rPr>
          <w:rFonts w:ascii="Times New Roman" w:hAnsi="Times New Roman" w:cs="Times New Roman"/>
          <w:bCs/>
          <w:color w:val="0D0D0D" w:themeColor="text1" w:themeTint="F2"/>
          <w:sz w:val="28"/>
          <w:szCs w:val="28"/>
        </w:rPr>
        <w:t>»</w:t>
      </w:r>
      <w:r w:rsidRPr="00865469">
        <w:rPr>
          <w:rFonts w:ascii="Times New Roman" w:hAnsi="Times New Roman" w:cs="Times New Roman"/>
          <w:bCs/>
          <w:color w:val="0D0D0D" w:themeColor="text1" w:themeTint="F2"/>
          <w:sz w:val="28"/>
          <w:szCs w:val="28"/>
        </w:rPr>
        <w:t xml:space="preserve"> (см. пункт 2) Сделайте вывод по наблюдениям.</w:t>
      </w:r>
    </w:p>
    <w:p w:rsidR="00865469" w:rsidRDefault="00865469" w:rsidP="00865469">
      <w:pPr>
        <w:ind w:left="709"/>
        <w:jc w:val="both"/>
        <w:rPr>
          <w:rFonts w:ascii="Times New Roman" w:hAnsi="Times New Roman" w:cs="Times New Roman"/>
          <w:sz w:val="28"/>
          <w:szCs w:val="28"/>
        </w:rPr>
      </w:pPr>
    </w:p>
    <w:p w:rsidR="00865469" w:rsidRPr="00865469" w:rsidRDefault="00865469" w:rsidP="00865469">
      <w:pPr>
        <w:ind w:left="709"/>
        <w:jc w:val="both"/>
        <w:rPr>
          <w:rFonts w:ascii="Times New Roman" w:hAnsi="Times New Roman" w:cs="Times New Roman"/>
          <w:bCs/>
          <w:color w:val="0D0D0D" w:themeColor="text1" w:themeTint="F2"/>
          <w:sz w:val="28"/>
          <w:szCs w:val="28"/>
        </w:rPr>
      </w:pPr>
      <w:r>
        <w:rPr>
          <w:rFonts w:ascii="Times New Roman" w:hAnsi="Times New Roman" w:cs="Times New Roman"/>
          <w:sz w:val="28"/>
          <w:szCs w:val="28"/>
        </w:rPr>
        <w:t>Общий вывод по работе</w:t>
      </w:r>
    </w:p>
    <w:sectPr w:rsidR="00865469" w:rsidRPr="008654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25FD2"/>
    <w:multiLevelType w:val="multilevel"/>
    <w:tmpl w:val="7DF6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471903"/>
    <w:multiLevelType w:val="multilevel"/>
    <w:tmpl w:val="721A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E60B90"/>
    <w:multiLevelType w:val="multilevel"/>
    <w:tmpl w:val="63BED1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5"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383B1A"/>
    <w:multiLevelType w:val="multilevel"/>
    <w:tmpl w:val="0DAE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205AED"/>
    <w:multiLevelType w:val="multilevel"/>
    <w:tmpl w:val="0E00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436CE6"/>
    <w:multiLevelType w:val="hybridMultilevel"/>
    <w:tmpl w:val="C41AD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ED0641"/>
    <w:multiLevelType w:val="multilevel"/>
    <w:tmpl w:val="3DDC8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B5"/>
    <w:rsid w:val="001D2CC7"/>
    <w:rsid w:val="001F061A"/>
    <w:rsid w:val="00310F52"/>
    <w:rsid w:val="00325610"/>
    <w:rsid w:val="003F00F4"/>
    <w:rsid w:val="005C2D27"/>
    <w:rsid w:val="006C65CF"/>
    <w:rsid w:val="00865469"/>
    <w:rsid w:val="00882902"/>
    <w:rsid w:val="00BB7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82D28-5A68-4F0B-B925-8008227E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0F52"/>
    <w:rPr>
      <w:color w:val="0563C1" w:themeColor="hyperlink"/>
      <w:u w:val="single"/>
    </w:rPr>
  </w:style>
  <w:style w:type="paragraph" w:styleId="a4">
    <w:name w:val="List Paragraph"/>
    <w:basedOn w:val="a"/>
    <w:uiPriority w:val="34"/>
    <w:qFormat/>
    <w:rsid w:val="001F0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8593">
      <w:bodyDiv w:val="1"/>
      <w:marLeft w:val="0"/>
      <w:marRight w:val="0"/>
      <w:marTop w:val="0"/>
      <w:marBottom w:val="0"/>
      <w:divBdr>
        <w:top w:val="none" w:sz="0" w:space="0" w:color="auto"/>
        <w:left w:val="none" w:sz="0" w:space="0" w:color="auto"/>
        <w:bottom w:val="none" w:sz="0" w:space="0" w:color="auto"/>
        <w:right w:val="none" w:sz="0" w:space="0" w:color="auto"/>
      </w:divBdr>
    </w:div>
    <w:div w:id="70010185">
      <w:bodyDiv w:val="1"/>
      <w:marLeft w:val="0"/>
      <w:marRight w:val="0"/>
      <w:marTop w:val="0"/>
      <w:marBottom w:val="0"/>
      <w:divBdr>
        <w:top w:val="none" w:sz="0" w:space="0" w:color="auto"/>
        <w:left w:val="none" w:sz="0" w:space="0" w:color="auto"/>
        <w:bottom w:val="none" w:sz="0" w:space="0" w:color="auto"/>
        <w:right w:val="none" w:sz="0" w:space="0" w:color="auto"/>
      </w:divBdr>
      <w:divsChild>
        <w:div w:id="1092434422">
          <w:marLeft w:val="0"/>
          <w:marRight w:val="336"/>
          <w:marTop w:val="120"/>
          <w:marBottom w:val="312"/>
          <w:divBdr>
            <w:top w:val="none" w:sz="0" w:space="0" w:color="auto"/>
            <w:left w:val="none" w:sz="0" w:space="0" w:color="auto"/>
            <w:bottom w:val="none" w:sz="0" w:space="0" w:color="auto"/>
            <w:right w:val="none" w:sz="0" w:space="0" w:color="auto"/>
          </w:divBdr>
          <w:divsChild>
            <w:div w:id="13277084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39522402">
          <w:marLeft w:val="336"/>
          <w:marRight w:val="0"/>
          <w:marTop w:val="120"/>
          <w:marBottom w:val="312"/>
          <w:divBdr>
            <w:top w:val="none" w:sz="0" w:space="0" w:color="auto"/>
            <w:left w:val="none" w:sz="0" w:space="0" w:color="auto"/>
            <w:bottom w:val="none" w:sz="0" w:space="0" w:color="auto"/>
            <w:right w:val="none" w:sz="0" w:space="0" w:color="auto"/>
          </w:divBdr>
          <w:divsChild>
            <w:div w:id="71331067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27707148">
          <w:marLeft w:val="336"/>
          <w:marRight w:val="0"/>
          <w:marTop w:val="120"/>
          <w:marBottom w:val="312"/>
          <w:divBdr>
            <w:top w:val="none" w:sz="0" w:space="0" w:color="auto"/>
            <w:left w:val="none" w:sz="0" w:space="0" w:color="auto"/>
            <w:bottom w:val="none" w:sz="0" w:space="0" w:color="auto"/>
            <w:right w:val="none" w:sz="0" w:space="0" w:color="auto"/>
          </w:divBdr>
          <w:divsChild>
            <w:div w:id="2098068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99087538">
          <w:marLeft w:val="336"/>
          <w:marRight w:val="0"/>
          <w:marTop w:val="120"/>
          <w:marBottom w:val="312"/>
          <w:divBdr>
            <w:top w:val="none" w:sz="0" w:space="0" w:color="auto"/>
            <w:left w:val="none" w:sz="0" w:space="0" w:color="auto"/>
            <w:bottom w:val="none" w:sz="0" w:space="0" w:color="auto"/>
            <w:right w:val="none" w:sz="0" w:space="0" w:color="auto"/>
          </w:divBdr>
          <w:divsChild>
            <w:div w:id="8464825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79295297">
      <w:bodyDiv w:val="1"/>
      <w:marLeft w:val="0"/>
      <w:marRight w:val="0"/>
      <w:marTop w:val="0"/>
      <w:marBottom w:val="0"/>
      <w:divBdr>
        <w:top w:val="none" w:sz="0" w:space="0" w:color="auto"/>
        <w:left w:val="none" w:sz="0" w:space="0" w:color="auto"/>
        <w:bottom w:val="none" w:sz="0" w:space="0" w:color="auto"/>
        <w:right w:val="none" w:sz="0" w:space="0" w:color="auto"/>
      </w:divBdr>
    </w:div>
    <w:div w:id="901259546">
      <w:bodyDiv w:val="1"/>
      <w:marLeft w:val="0"/>
      <w:marRight w:val="0"/>
      <w:marTop w:val="0"/>
      <w:marBottom w:val="0"/>
      <w:divBdr>
        <w:top w:val="none" w:sz="0" w:space="0" w:color="auto"/>
        <w:left w:val="none" w:sz="0" w:space="0" w:color="auto"/>
        <w:bottom w:val="none" w:sz="0" w:space="0" w:color="auto"/>
        <w:right w:val="none" w:sz="0" w:space="0" w:color="auto"/>
      </w:divBdr>
    </w:div>
    <w:div w:id="1763718100">
      <w:bodyDiv w:val="1"/>
      <w:marLeft w:val="0"/>
      <w:marRight w:val="0"/>
      <w:marTop w:val="0"/>
      <w:marBottom w:val="0"/>
      <w:divBdr>
        <w:top w:val="none" w:sz="0" w:space="0" w:color="auto"/>
        <w:left w:val="none" w:sz="0" w:space="0" w:color="auto"/>
        <w:bottom w:val="none" w:sz="0" w:space="0" w:color="auto"/>
        <w:right w:val="none" w:sz="0" w:space="0" w:color="auto"/>
      </w:divBdr>
    </w:div>
    <w:div w:id="1928689743">
      <w:bodyDiv w:val="1"/>
      <w:marLeft w:val="0"/>
      <w:marRight w:val="0"/>
      <w:marTop w:val="0"/>
      <w:marBottom w:val="0"/>
      <w:divBdr>
        <w:top w:val="none" w:sz="0" w:space="0" w:color="auto"/>
        <w:left w:val="none" w:sz="0" w:space="0" w:color="auto"/>
        <w:bottom w:val="none" w:sz="0" w:space="0" w:color="auto"/>
        <w:right w:val="none" w:sz="0" w:space="0" w:color="auto"/>
      </w:divBdr>
    </w:div>
    <w:div w:id="2128691178">
      <w:bodyDiv w:val="1"/>
      <w:marLeft w:val="0"/>
      <w:marRight w:val="0"/>
      <w:marTop w:val="0"/>
      <w:marBottom w:val="0"/>
      <w:divBdr>
        <w:top w:val="none" w:sz="0" w:space="0" w:color="auto"/>
        <w:left w:val="none" w:sz="0" w:space="0" w:color="auto"/>
        <w:bottom w:val="none" w:sz="0" w:space="0" w:color="auto"/>
        <w:right w:val="none" w:sz="0" w:space="0" w:color="auto"/>
      </w:divBdr>
      <w:divsChild>
        <w:div w:id="499929128">
          <w:marLeft w:val="3585"/>
          <w:marRight w:val="0"/>
          <w:marTop w:val="0"/>
          <w:marBottom w:val="0"/>
          <w:divBdr>
            <w:top w:val="none" w:sz="0" w:space="0" w:color="auto"/>
            <w:left w:val="none" w:sz="0" w:space="0" w:color="auto"/>
            <w:bottom w:val="none" w:sz="0" w:space="0" w:color="auto"/>
            <w:right w:val="none" w:sz="0" w:space="0" w:color="auto"/>
          </w:divBdr>
          <w:divsChild>
            <w:div w:id="1209802988">
              <w:marLeft w:val="0"/>
              <w:marRight w:val="-165"/>
              <w:marTop w:val="0"/>
              <w:marBottom w:val="0"/>
              <w:divBdr>
                <w:top w:val="none" w:sz="0" w:space="0" w:color="auto"/>
                <w:left w:val="none" w:sz="0" w:space="0" w:color="auto"/>
                <w:bottom w:val="none" w:sz="0" w:space="0" w:color="auto"/>
                <w:right w:val="none" w:sz="0" w:space="0" w:color="auto"/>
              </w:divBdr>
              <w:divsChild>
                <w:div w:id="5287626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98911492">
          <w:marLeft w:val="-16455"/>
          <w:marRight w:val="0"/>
          <w:marTop w:val="0"/>
          <w:marBottom w:val="0"/>
          <w:divBdr>
            <w:top w:val="none" w:sz="0" w:space="0" w:color="auto"/>
            <w:left w:val="none" w:sz="0" w:space="0" w:color="auto"/>
            <w:bottom w:val="none" w:sz="0" w:space="0" w:color="auto"/>
            <w:right w:val="none" w:sz="0" w:space="0" w:color="auto"/>
          </w:divBdr>
          <w:divsChild>
            <w:div w:id="980383401">
              <w:marLeft w:val="15"/>
              <w:marRight w:val="0"/>
              <w:marTop w:val="0"/>
              <w:marBottom w:val="105"/>
              <w:divBdr>
                <w:top w:val="none" w:sz="0" w:space="0" w:color="auto"/>
                <w:left w:val="none" w:sz="0" w:space="0" w:color="auto"/>
                <w:bottom w:val="none" w:sz="0" w:space="0" w:color="auto"/>
                <w:right w:val="none" w:sz="0" w:space="0" w:color="auto"/>
              </w:divBdr>
              <w:divsChild>
                <w:div w:id="1315915158">
                  <w:marLeft w:val="45"/>
                  <w:marRight w:val="45"/>
                  <w:marTop w:val="75"/>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D0%AD%D0%BB%D0%B5%D0%BA%D1%82%D1%80%D0%BE%D0%BA%D0%B0%D1%80%D0%B4%D0%B8%D0%BE%D0%B3%D1%80%D0%B0%D1%84%D0%B8%D1%8F" TargetMode="External"/><Relationship Id="rId18" Type="http://schemas.openxmlformats.org/officeDocument/2006/relationships/hyperlink" Target="https://en.wikipedia.org/wiki/Lippmann_electrometer" TargetMode="External"/><Relationship Id="rId26" Type="http://schemas.openxmlformats.org/officeDocument/2006/relationships/hyperlink" Target="https://ru.wikipedia.org/wiki/1909" TargetMode="External"/><Relationship Id="rId3" Type="http://schemas.openxmlformats.org/officeDocument/2006/relationships/settings" Target="settings.xml"/><Relationship Id="rId21" Type="http://schemas.openxmlformats.org/officeDocument/2006/relationships/hyperlink" Target="https://en.wikipedia.org/wiki/String_galvanometer" TargetMode="External"/><Relationship Id="rId34" Type="http://schemas.openxmlformats.org/officeDocument/2006/relationships/hyperlink" Target="https://ru.wikipedia.org/wiki/%D0%90%D1%80%D0%B8%D1%82%D0%BC%D0%B8%D1%8F_%D1%81%D0%B5%D1%80%D0%B4%D1%86%D0%B0" TargetMode="External"/><Relationship Id="rId7" Type="http://schemas.openxmlformats.org/officeDocument/2006/relationships/hyperlink" Target="http://www.grandars.ru/college/medicina/pokazateli-serdca.html" TargetMode="External"/><Relationship Id="rId12" Type="http://schemas.openxmlformats.org/officeDocument/2006/relationships/hyperlink" Target="https://en.wikipedia.org/wiki/Alexander_Muirhead" TargetMode="External"/><Relationship Id="rId17" Type="http://schemas.openxmlformats.org/officeDocument/2006/relationships/hyperlink" Target="https://ru.wikipedia.org/w/index.php?title=%D0%9A%D0%B0%D0%BF%D0%B8%D0%BB%D0%BB%D1%8F%D1%80%D0%BD%D1%8B%D0%B9_%D1%8D%D0%BB%D0%B5%D0%BA%D1%82%D1%80%D0%BE%D0%BC%D0%B5%D1%82%D1%80_%D0%9B%D0%B8%D0%BF%D0%BF%D0%BC%D0%B0%D0%BD%D0%B0&amp;action=edit&amp;redlink=1" TargetMode="External"/><Relationship Id="rId25" Type="http://schemas.openxmlformats.org/officeDocument/2006/relationships/hyperlink" Target="https://ru.wikipedia.org/wiki/%D0%A1%D0%B0%D0%BC%D0%BE%D0%B9%D0%BB%D0%BE%D0%B2,_%D0%90%D0%BB%D0%B5%D0%BA%D1%81%D0%B0%D0%BD%D0%B4%D1%80_%D0%A4%D0%B8%D0%BB%D0%B8%D0%BF%D0%BF%D0%BE%D0%B2%D0%B8%D1%87" TargetMode="External"/><Relationship Id="rId33" Type="http://schemas.openxmlformats.org/officeDocument/2006/relationships/hyperlink" Target="https://ru.wikipedia.org/wiki/1938_%D0%B3%D0%BE%D0%B4" TargetMode="External"/><Relationship Id="rId2" Type="http://schemas.openxmlformats.org/officeDocument/2006/relationships/styles" Target="styles.xml"/><Relationship Id="rId16" Type="http://schemas.openxmlformats.org/officeDocument/2006/relationships/hyperlink" Target="https://ru.wikipedia.org/wiki/%D0%A3%D0%BE%D0%BB%D0%BB%D0%B5%D1%80,_%D0%90%D0%B2%D0%B3%D1%83%D1%81%D1%82_%D0%94%D0%B5%D0%B7%D0%B8%D1%80%D0%B5" TargetMode="External"/><Relationship Id="rId20" Type="http://schemas.openxmlformats.org/officeDocument/2006/relationships/hyperlink" Target="https://ru.wikipedia.org/w/index.php?title=%D0%A1%D1%82%D1%80%D1%83%D0%BD%D0%BD%D1%8B%D0%B9_%D0%B3%D0%B0%D0%BB%D1%8C%D0%B2%D0%B0%D0%BD%D0%BE%D0%BC%D0%B5%D1%82%D1%80&amp;action=edit&amp;redlink=1" TargetMode="External"/><Relationship Id="rId29" Type="http://schemas.openxmlformats.org/officeDocument/2006/relationships/hyperlink" Target="https://ru.wikipedia.org/wiki/%D0%9B%D0%B8%D0%BD%D0%B5%D0%B9%D0%BD%D0%B0%D1%8F_%D0%BD%D0%B5%D0%B7%D0%B0%D0%B2%D0%B8%D1%81%D0%B8%D0%BC%D0%BE%D1%81%D1%82%D1%8C" TargetMode="External"/><Relationship Id="rId1" Type="http://schemas.openxmlformats.org/officeDocument/2006/relationships/numbering" Target="numbering.xml"/><Relationship Id="rId6" Type="http://schemas.openxmlformats.org/officeDocument/2006/relationships/hyperlink" Target="http://www.grandars.ru/college/medicina/fiziologiya-krovi.html" TargetMode="External"/><Relationship Id="rId11" Type="http://schemas.openxmlformats.org/officeDocument/2006/relationships/hyperlink" Target="https://ru.wikipedia.org/w/index.php?title=%D0%90%D0%BB%D0%B5%D0%BA%D1%81%D0%B0%D0%BD%D0%B4%D1%80_%D0%9C%D1%83%D0%B8%D1%80%D1%85%D0%B5%D0%B4&amp;action=edit&amp;redlink=1" TargetMode="External"/><Relationship Id="rId24" Type="http://schemas.openxmlformats.org/officeDocument/2006/relationships/hyperlink" Target="https://en.wikipedia.org/wiki/Taro_Takemi" TargetMode="External"/><Relationship Id="rId32" Type="http://schemas.openxmlformats.org/officeDocument/2006/relationships/hyperlink" Target="https://ru.wikipedia.org/wiki/1954_%D0%B3%D0%BE%D0%B4" TargetMode="External"/><Relationship Id="rId37" Type="http://schemas.openxmlformats.org/officeDocument/2006/relationships/theme" Target="theme/theme1.xml"/><Relationship Id="rId5" Type="http://schemas.openxmlformats.org/officeDocument/2006/relationships/hyperlink" Target="mailto:Ecologicalsituation@mail.ru" TargetMode="External"/><Relationship Id="rId15" Type="http://schemas.openxmlformats.org/officeDocument/2006/relationships/hyperlink" Target="https://en.wikipedia.org/wiki/John_Burdon-Sanderson" TargetMode="External"/><Relationship Id="rId23" Type="http://schemas.openxmlformats.org/officeDocument/2006/relationships/hyperlink" Target="https://ru.wikipedia.org/w/index.php?title=%D0%A2%D0%B0%D1%80%D0%BE_%D0%A2%D0%B0%D0%BA%D0%B5%D0%BC%D0%B8&amp;action=edit&amp;redlink=1" TargetMode="Externa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hyperlink" Target="https://ru.wikipedia.org/wiki/%D0%9B%D0%B8%D0%BF%D0%BF%D0%BC%D0%B0%D0%BD,_%D0%93%D0%B0%D0%B1%D1%80%D0%B8%D1%8D%D0%BB%D1%8C" TargetMode="External"/><Relationship Id="rId19" Type="http://schemas.openxmlformats.org/officeDocument/2006/relationships/hyperlink" Target="https://ru.wikipedia.org/wiki/%D0%AD%D0%BB%D0%B5%D0%BA%D1%82%D1%80%D0%BE%D0%BA%D0%B0%D1%80%D0%B4%D0%B8%D0%BE%D0%B3%D1%80%D0%B0%D1%84%D0%B8%D1%8F" TargetMode="External"/><Relationship Id="rId31" Type="http://schemas.openxmlformats.org/officeDocument/2006/relationships/hyperlink" Target="https://ru.wikipedia.org/wiki/%D0%9D%D0%B5%D0%B2%D0%B8%D0%B4%D0%B8%D0%BC%D1%8B%D0%B5_%D0%B7%D0%BE%D0%BD%D1%8B" TargetMode="External"/><Relationship Id="rId4" Type="http://schemas.openxmlformats.org/officeDocument/2006/relationships/webSettings" Target="webSettings.xml"/><Relationship Id="rId9" Type="http://schemas.openxmlformats.org/officeDocument/2006/relationships/hyperlink" Target="https://ru.wikipedia.org/wiki/XIX_%D0%B2%D0%B5%D0%BA" TargetMode="External"/><Relationship Id="rId14" Type="http://schemas.openxmlformats.org/officeDocument/2006/relationships/hyperlink" Target="https://ru.wikipedia.org/w/index.php?title=%D0%94%D0%B6%D0%BE%D0%BD_%D0%91%D1%83%D1%80%D0%B4%D0%BE%D0%BD-%D0%A1%D0%B0%D0%BD%D0%B4%D0%B5%D1%80%D1%81%D0%BE%D0%BD&amp;action=edit&amp;redlink=1" TargetMode="External"/><Relationship Id="rId22" Type="http://schemas.openxmlformats.org/officeDocument/2006/relationships/hyperlink" Target="https://ru.wikipedia.org/wiki/%D0%AD%D0%BB%D0%B5%D0%BA%D1%82%D1%80%D0%BE%D0%BA%D0%B0%D1%80%D0%B4%D0%B8%D0%BE%D0%B3%D1%80%D0%B0%D1%84%D0%B8%D1%8F" TargetMode="External"/><Relationship Id="rId27" Type="http://schemas.openxmlformats.org/officeDocument/2006/relationships/hyperlink" Target="https://ru.wikipedia.org/wiki/%D0%9F%D1%80%D0%B8%D0%BD%D1%82%D0%B5%D1%80" TargetMode="External"/><Relationship Id="rId30" Type="http://schemas.openxmlformats.org/officeDocument/2006/relationships/image" Target="media/image3.png"/><Relationship Id="rId35" Type="http://schemas.openxmlformats.org/officeDocument/2006/relationships/hyperlink" Target="https://ru.wikipedia.org/wiki/%D0%A2%D1%80%D0%BE%D0%BC%D0%B1%D0%BE%D1%8D%D0%BC%D0%B1%D0%BE%D0%BB%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14</Pages>
  <Words>4614</Words>
  <Characters>26301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2</cp:revision>
  <dcterms:created xsi:type="dcterms:W3CDTF">2020-03-23T09:07:00Z</dcterms:created>
  <dcterms:modified xsi:type="dcterms:W3CDTF">2020-03-23T10:30:00Z</dcterms:modified>
</cp:coreProperties>
</file>